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34" w:rsidRDefault="00F84532" w:rsidP="0060253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044C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16.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602534" w:rsidRDefault="00602534" w:rsidP="0060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602534" w:rsidRDefault="00602534" w:rsidP="0060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Местного политического совета </w:t>
      </w:r>
    </w:p>
    <w:p w:rsidR="00602534" w:rsidRDefault="00602534" w:rsidP="0060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Партии «ЕДИНАЯ РОССИЯ»</w:t>
      </w:r>
    </w:p>
    <w:p w:rsidR="00602534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2534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2534" w:rsidRDefault="00C522F3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октября </w:t>
      </w:r>
      <w:r w:rsidR="0060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2017  года</w:t>
      </w:r>
      <w:r w:rsidR="0060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02534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534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ПРЕДСЕДАТЕЛЬСТВОВАЛ:</w:t>
      </w: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044CEF">
        <w:rPr>
          <w:rFonts w:ascii="Times New Roman" w:hAnsi="Times New Roman" w:cs="Times New Roman"/>
        </w:rPr>
        <w:t xml:space="preserve">Партии </w:t>
      </w:r>
      <w:r w:rsidRPr="00044CEF">
        <w:rPr>
          <w:rFonts w:ascii="Times New Roman" w:hAnsi="Times New Roman" w:cs="Times New Roman"/>
          <w:b/>
        </w:rPr>
        <w:t xml:space="preserve">«ЕДИНАЯ РОССИЯ»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–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Г.П.. </w:t>
      </w: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602534" w:rsidRPr="00044CEF" w:rsidRDefault="00602534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Члены  политического совета Местного отделения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044CEF">
        <w:rPr>
          <w:rFonts w:ascii="Times New Roman" w:hAnsi="Times New Roman" w:cs="Times New Roman"/>
        </w:rPr>
        <w:t xml:space="preserve">Партии </w:t>
      </w:r>
      <w:r w:rsidRPr="00044CEF">
        <w:rPr>
          <w:rFonts w:ascii="Times New Roman" w:hAnsi="Times New Roman" w:cs="Times New Roman"/>
          <w:b/>
        </w:rPr>
        <w:t xml:space="preserve">«ЕДИНАЯ РОССИЯ» - </w:t>
      </w:r>
      <w:r w:rsidRPr="00044CEF">
        <w:rPr>
          <w:rFonts w:ascii="Times New Roman" w:eastAsia="Times New Roman" w:hAnsi="Times New Roman" w:cs="Times New Roman"/>
          <w:lang w:eastAsia="ru-RU"/>
        </w:rPr>
        <w:t>2</w:t>
      </w:r>
      <w:r w:rsidR="00C617F1" w:rsidRPr="00044CEF">
        <w:rPr>
          <w:rFonts w:ascii="Times New Roman" w:eastAsia="Times New Roman" w:hAnsi="Times New Roman" w:cs="Times New Roman"/>
          <w:lang w:eastAsia="ru-RU"/>
        </w:rPr>
        <w:t>0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района.  </w:t>
      </w:r>
    </w:p>
    <w:p w:rsidR="00F84532" w:rsidRPr="00044CEF" w:rsidRDefault="00F84532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Секретари первичных отделений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  – 19 человек</w:t>
      </w:r>
    </w:p>
    <w:p w:rsidR="00602534" w:rsidRPr="00044CEF" w:rsidRDefault="00602534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534" w:rsidRPr="00044CEF" w:rsidRDefault="00602534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Установленное число членов Политического Совета – 26.</w:t>
      </w:r>
    </w:p>
    <w:p w:rsidR="00602534" w:rsidRPr="00044CEF" w:rsidRDefault="00602534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Присутствует  -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Г.П., </w:t>
      </w:r>
      <w:r w:rsidR="00530328" w:rsidRPr="00044CEF">
        <w:rPr>
          <w:rFonts w:ascii="Times New Roman" w:eastAsia="Times New Roman" w:hAnsi="Times New Roman" w:cs="Times New Roman"/>
          <w:lang w:eastAsia="ru-RU"/>
        </w:rPr>
        <w:t>С</w:t>
      </w:r>
      <w:r w:rsidRPr="00044CEF">
        <w:rPr>
          <w:rFonts w:ascii="Times New Roman" w:eastAsia="Times New Roman" w:hAnsi="Times New Roman" w:cs="Times New Roman"/>
          <w:lang w:eastAsia="ru-RU"/>
        </w:rPr>
        <w:t>арычева М.Н.,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ДорофееваТ.Е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>. ,</w:t>
      </w:r>
      <w:r w:rsidR="00530328" w:rsidRPr="00044CEF">
        <w:rPr>
          <w:rFonts w:ascii="Times New Roman" w:eastAsia="Times New Roman" w:hAnsi="Times New Roman" w:cs="Times New Roman"/>
          <w:lang w:eastAsia="ru-RU"/>
        </w:rPr>
        <w:t xml:space="preserve"> Кузнецова </w:t>
      </w:r>
      <w:proofErr w:type="spellStart"/>
      <w:r w:rsidR="00530328" w:rsidRPr="00044CEF">
        <w:rPr>
          <w:rFonts w:ascii="Times New Roman" w:eastAsia="Times New Roman" w:hAnsi="Times New Roman" w:cs="Times New Roman"/>
          <w:lang w:eastAsia="ru-RU"/>
        </w:rPr>
        <w:t>Л.Н.</w:t>
      </w:r>
      <w:r w:rsidRPr="00044CEF">
        <w:rPr>
          <w:rFonts w:ascii="Times New Roman" w:eastAsia="Times New Roman" w:hAnsi="Times New Roman" w:cs="Times New Roman"/>
          <w:lang w:eastAsia="ru-RU"/>
        </w:rPr>
        <w:t>,</w:t>
      </w:r>
      <w:r w:rsidR="00530328" w:rsidRPr="00044CEF">
        <w:rPr>
          <w:rFonts w:ascii="Times New Roman" w:eastAsia="Times New Roman" w:hAnsi="Times New Roman" w:cs="Times New Roman"/>
          <w:lang w:eastAsia="ru-RU"/>
        </w:rPr>
        <w:t>,</w:t>
      </w:r>
      <w:r w:rsidRPr="00044CEF">
        <w:rPr>
          <w:rFonts w:ascii="Times New Roman" w:eastAsia="Times New Roman" w:hAnsi="Times New Roman" w:cs="Times New Roman"/>
          <w:lang w:eastAsia="ru-RU"/>
        </w:rPr>
        <w:t>Логинова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О.С.,</w:t>
      </w:r>
      <w:r w:rsidR="00530328" w:rsidRPr="00044CEF">
        <w:rPr>
          <w:rFonts w:ascii="Times New Roman" w:eastAsia="Times New Roman" w:hAnsi="Times New Roman" w:cs="Times New Roman"/>
          <w:lang w:eastAsia="ru-RU"/>
        </w:rPr>
        <w:t>Березкина</w:t>
      </w:r>
      <w:proofErr w:type="spellEnd"/>
      <w:r w:rsidR="00530328" w:rsidRPr="00044CEF">
        <w:rPr>
          <w:rFonts w:ascii="Times New Roman" w:eastAsia="Times New Roman" w:hAnsi="Times New Roman" w:cs="Times New Roman"/>
          <w:lang w:eastAsia="ru-RU"/>
        </w:rPr>
        <w:t xml:space="preserve"> В.А.,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  Григорьева Л.В.,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АлександровМ.Л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., Данилова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М.В</w:t>
      </w:r>
      <w:proofErr w:type="gramStart"/>
      <w:r w:rsidRPr="00044CEF">
        <w:rPr>
          <w:rFonts w:ascii="Times New Roman" w:eastAsia="Times New Roman" w:hAnsi="Times New Roman" w:cs="Times New Roman"/>
          <w:lang w:eastAsia="ru-RU"/>
        </w:rPr>
        <w:t>,В</w:t>
      </w:r>
      <w:proofErr w:type="gramEnd"/>
      <w:r w:rsidRPr="00044CEF">
        <w:rPr>
          <w:rFonts w:ascii="Times New Roman" w:eastAsia="Times New Roman" w:hAnsi="Times New Roman" w:cs="Times New Roman"/>
          <w:lang w:eastAsia="ru-RU"/>
        </w:rPr>
        <w:t>еличинскийО.М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.,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ВасильевА.Г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ТимофеевА.В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., Городилова  А.А.,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Шуклин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Г.И.,  Пономарев </w:t>
      </w:r>
      <w:r w:rsidR="00530328" w:rsidRPr="00044CEF">
        <w:rPr>
          <w:rFonts w:ascii="Times New Roman" w:eastAsia="Times New Roman" w:hAnsi="Times New Roman" w:cs="Times New Roman"/>
          <w:lang w:eastAsia="ru-RU"/>
        </w:rPr>
        <w:t>С.И.</w:t>
      </w:r>
      <w:r w:rsidRPr="00044CEF">
        <w:rPr>
          <w:rFonts w:ascii="Times New Roman" w:eastAsia="Times New Roman" w:hAnsi="Times New Roman" w:cs="Times New Roman"/>
          <w:lang w:eastAsia="ru-RU"/>
        </w:rPr>
        <w:t>,</w:t>
      </w:r>
      <w:r w:rsidR="00530328" w:rsidRPr="00044CEF">
        <w:rPr>
          <w:rFonts w:ascii="Times New Roman" w:eastAsia="Times New Roman" w:hAnsi="Times New Roman" w:cs="Times New Roman"/>
          <w:lang w:eastAsia="ru-RU"/>
        </w:rPr>
        <w:t xml:space="preserve"> Шутов С.С.,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ЕремеевН.Т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., Кокарева Н.С.,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Шихарев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А.А.,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Камашева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С.С.</w:t>
      </w:r>
    </w:p>
    <w:p w:rsidR="00602534" w:rsidRPr="00044CEF" w:rsidRDefault="00602534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Секретарь</w:t>
      </w:r>
      <w:proofErr w:type="gramStart"/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Pr="00044CEF">
        <w:rPr>
          <w:rFonts w:ascii="Times New Roman" w:eastAsia="Times New Roman" w:hAnsi="Times New Roman" w:cs="Times New Roman"/>
          <w:lang w:eastAsia="ru-RU"/>
        </w:rPr>
        <w:t xml:space="preserve">   Дорофеева Т.Е. – член политсовета </w:t>
      </w:r>
    </w:p>
    <w:p w:rsidR="00F84532" w:rsidRPr="00044CEF" w:rsidRDefault="00F84532" w:rsidP="0060253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ПОВЕСТКА ДНЯ  ЗАСЕДАНИЯ:</w:t>
      </w: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21C1C" w:rsidRPr="00044CEF" w:rsidRDefault="00602534" w:rsidP="001B058C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>1</w:t>
      </w:r>
      <w:r w:rsidRPr="00044CEF">
        <w:rPr>
          <w:rFonts w:ascii="Times New Roman" w:eastAsia="Calibri" w:hAnsi="Times New Roman" w:cs="Times New Roman"/>
          <w:lang w:eastAsia="ru-RU"/>
        </w:rPr>
        <w:t xml:space="preserve">. </w:t>
      </w:r>
      <w:r w:rsidR="00C21C1C" w:rsidRPr="00044CEF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C21C1C" w:rsidRPr="00044CEF">
        <w:rPr>
          <w:rFonts w:ascii="Times New Roman" w:eastAsia="Calibri" w:hAnsi="Times New Roman" w:cs="Times New Roman"/>
          <w:lang w:eastAsia="ru-RU"/>
        </w:rPr>
        <w:t xml:space="preserve">О реализации партийного проекта « Городская среда» в </w:t>
      </w:r>
      <w:proofErr w:type="spellStart"/>
      <w:r w:rsidR="00C21C1C" w:rsidRPr="00044CEF">
        <w:rPr>
          <w:rFonts w:ascii="Times New Roman" w:eastAsia="Calibri" w:hAnsi="Times New Roman" w:cs="Times New Roman"/>
          <w:lang w:eastAsia="ru-RU"/>
        </w:rPr>
        <w:t>Можгинском</w:t>
      </w:r>
      <w:proofErr w:type="spellEnd"/>
      <w:r w:rsidR="00C21C1C" w:rsidRPr="00044CEF">
        <w:rPr>
          <w:rFonts w:ascii="Times New Roman" w:eastAsia="Calibri" w:hAnsi="Times New Roman" w:cs="Times New Roman"/>
          <w:lang w:eastAsia="ru-RU"/>
        </w:rPr>
        <w:t xml:space="preserve"> районе</w:t>
      </w:r>
    </w:p>
    <w:p w:rsidR="00C21C1C" w:rsidRPr="00044CEF" w:rsidRDefault="00C21C1C" w:rsidP="00C21C1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 xml:space="preserve">      </w:t>
      </w:r>
      <w:r w:rsidR="001B058C" w:rsidRPr="00044CEF">
        <w:rPr>
          <w:rFonts w:ascii="Times New Roman" w:eastAsia="Calibri" w:hAnsi="Times New Roman" w:cs="Times New Roman"/>
          <w:b/>
          <w:lang w:eastAsia="ru-RU"/>
        </w:rPr>
        <w:t>2</w:t>
      </w:r>
      <w:r w:rsidRPr="00044CEF">
        <w:rPr>
          <w:rFonts w:ascii="Times New Roman" w:eastAsia="Calibri" w:hAnsi="Times New Roman" w:cs="Times New Roman"/>
          <w:b/>
          <w:lang w:eastAsia="ru-RU"/>
        </w:rPr>
        <w:t xml:space="preserve">.  </w:t>
      </w:r>
      <w:r w:rsidRPr="00044CEF">
        <w:rPr>
          <w:rFonts w:ascii="Times New Roman" w:eastAsia="Calibri" w:hAnsi="Times New Roman" w:cs="Times New Roman"/>
          <w:lang w:eastAsia="ru-RU"/>
        </w:rPr>
        <w:t>О реализации партийного проекта «Защитим наше будущее»</w:t>
      </w:r>
    </w:p>
    <w:p w:rsidR="001B058C" w:rsidRPr="00044CEF" w:rsidRDefault="001B058C" w:rsidP="001B05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 xml:space="preserve">3.   </w:t>
      </w:r>
      <w:r w:rsidRPr="00044CEF">
        <w:rPr>
          <w:rFonts w:ascii="Times New Roman" w:eastAsia="Calibri" w:hAnsi="Times New Roman" w:cs="Times New Roman"/>
          <w:lang w:eastAsia="ru-RU"/>
        </w:rPr>
        <w:t>Прием в члены Партии</w:t>
      </w:r>
      <w:r w:rsidRPr="00044CEF">
        <w:rPr>
          <w:rFonts w:ascii="Times New Roman" w:eastAsia="Calibri" w:hAnsi="Times New Roman" w:cs="Times New Roman"/>
          <w:b/>
          <w:lang w:eastAsia="ru-RU"/>
        </w:rPr>
        <w:t xml:space="preserve"> «ЕДИНАЯ РОССИЯ»</w:t>
      </w:r>
    </w:p>
    <w:p w:rsidR="001B058C" w:rsidRPr="00044CEF" w:rsidRDefault="001B058C" w:rsidP="00C21C1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21C1C" w:rsidRPr="00044CEF" w:rsidRDefault="00C21C1C" w:rsidP="00C21C1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02534" w:rsidRPr="00044CEF" w:rsidRDefault="00602534" w:rsidP="006025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Голосовали: «2</w:t>
      </w:r>
      <w:r w:rsidR="00C617F1" w:rsidRPr="00044CEF">
        <w:rPr>
          <w:rFonts w:ascii="Times New Roman" w:eastAsia="Times New Roman" w:hAnsi="Times New Roman" w:cs="Times New Roman"/>
          <w:b/>
          <w:lang w:eastAsia="ru-RU"/>
        </w:rPr>
        <w:t>0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>» — за , «0 »- против , «0»- воздержались.</w:t>
      </w:r>
    </w:p>
    <w:p w:rsidR="00602534" w:rsidRPr="00044CEF" w:rsidRDefault="00602534" w:rsidP="006025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602534" w:rsidRPr="00044CEF" w:rsidRDefault="00602534" w:rsidP="006025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02534" w:rsidRPr="00044CEF" w:rsidRDefault="00602534" w:rsidP="006025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02534" w:rsidRPr="00044CEF" w:rsidRDefault="00602534" w:rsidP="0060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первому вопросу повестки </w:t>
      </w:r>
    </w:p>
    <w:p w:rsidR="00E72072" w:rsidRPr="00044CEF" w:rsidRDefault="00602534" w:rsidP="00E7207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Слушали: </w:t>
      </w:r>
      <w:proofErr w:type="spellStart"/>
      <w:r w:rsidR="00E72072" w:rsidRPr="00044CEF">
        <w:rPr>
          <w:rFonts w:ascii="Times New Roman" w:eastAsia="Calibri" w:hAnsi="Times New Roman" w:cs="Times New Roman"/>
          <w:lang w:eastAsia="ru-RU"/>
        </w:rPr>
        <w:t>И.В.Тубылова</w:t>
      </w:r>
      <w:proofErr w:type="spellEnd"/>
      <w:r w:rsidR="00E72072" w:rsidRPr="00044CEF">
        <w:rPr>
          <w:rFonts w:ascii="Times New Roman" w:eastAsia="Calibri" w:hAnsi="Times New Roman" w:cs="Times New Roman"/>
          <w:lang w:eastAsia="ru-RU"/>
        </w:rPr>
        <w:t xml:space="preserve">, куратора проекта «Городская среда» главного специалиста-эксперта отдела ЖКХ и благоустройства Администрации </w:t>
      </w:r>
      <w:proofErr w:type="spellStart"/>
      <w:r w:rsidR="00E72072" w:rsidRPr="00044CEF">
        <w:rPr>
          <w:rFonts w:ascii="Times New Roman" w:eastAsia="Calibri" w:hAnsi="Times New Roman" w:cs="Times New Roman"/>
          <w:lang w:eastAsia="ru-RU"/>
        </w:rPr>
        <w:t>Можгинского</w:t>
      </w:r>
      <w:proofErr w:type="spellEnd"/>
      <w:r w:rsidR="00E72072" w:rsidRPr="00044CEF">
        <w:rPr>
          <w:rFonts w:ascii="Times New Roman" w:eastAsia="Calibri" w:hAnsi="Times New Roman" w:cs="Times New Roman"/>
          <w:lang w:eastAsia="ru-RU"/>
        </w:rPr>
        <w:t xml:space="preserve"> района</w:t>
      </w:r>
    </w:p>
    <w:p w:rsidR="00CF049B" w:rsidRPr="00044CEF" w:rsidRDefault="00CF049B" w:rsidP="00CF0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44CEF">
        <w:rPr>
          <w:rFonts w:ascii="Times New Roman" w:eastAsia="Calibri" w:hAnsi="Times New Roman" w:cs="Times New Roman"/>
        </w:rPr>
        <w:t>На территории муниципального образования «</w:t>
      </w:r>
      <w:proofErr w:type="spellStart"/>
      <w:r w:rsidRPr="00044CEF">
        <w:rPr>
          <w:rFonts w:ascii="Times New Roman" w:eastAsia="Calibri" w:hAnsi="Times New Roman" w:cs="Times New Roman"/>
        </w:rPr>
        <w:t>Можгинский</w:t>
      </w:r>
      <w:proofErr w:type="spellEnd"/>
      <w:r w:rsidRPr="00044CEF">
        <w:rPr>
          <w:rFonts w:ascii="Times New Roman" w:eastAsia="Calibri" w:hAnsi="Times New Roman" w:cs="Times New Roman"/>
        </w:rPr>
        <w:t xml:space="preserve"> район» в части реализации приоритетного проекта «Формирование комфортной городской среды» в 2017 году в рамках благоустройства дворовых территорий многоквартирных домов  05 мая 2017 года у</w:t>
      </w:r>
      <w:r w:rsidRPr="00044CEF">
        <w:rPr>
          <w:rFonts w:ascii="Times New Roman" w:eastAsia="Times New Roman" w:hAnsi="Times New Roman" w:cs="Times New Roman"/>
          <w:lang w:eastAsia="ru-RU"/>
        </w:rPr>
        <w:t>тверждена муниципальная программа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Можгинское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>» в 2017 году».</w:t>
      </w:r>
    </w:p>
    <w:p w:rsidR="00CF049B" w:rsidRPr="00044CEF" w:rsidRDefault="00CF049B" w:rsidP="00CF049B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044CEF">
        <w:rPr>
          <w:rFonts w:ascii="Times New Roman" w:eastAsia="Calibri" w:hAnsi="Times New Roman" w:cs="Times New Roman"/>
        </w:rPr>
        <w:t>Общий объем финансирования мероприятий программы в 2017 году составит 871 300 (Восемьсот семьдесят одна тысяча триста) рублей 00 копеек, из них:</w:t>
      </w:r>
    </w:p>
    <w:p w:rsidR="00CF049B" w:rsidRPr="00044CEF" w:rsidRDefault="00CF049B" w:rsidP="00CF049B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044CEF">
        <w:rPr>
          <w:rFonts w:ascii="Times New Roman" w:eastAsia="Calibri" w:hAnsi="Times New Roman" w:cs="Times New Roman"/>
        </w:rPr>
        <w:t>542 547,00 рублей - за счет средств Федерального бюджета;</w:t>
      </w:r>
    </w:p>
    <w:p w:rsidR="00CF049B" w:rsidRPr="00044CEF" w:rsidRDefault="00CF049B" w:rsidP="00CF049B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044CEF">
        <w:rPr>
          <w:rFonts w:ascii="Times New Roman" w:eastAsia="Calibri" w:hAnsi="Times New Roman" w:cs="Times New Roman"/>
        </w:rPr>
        <w:t>243 753,00 рублей – за счет средств бюджета Удмуртской Республики;</w:t>
      </w:r>
    </w:p>
    <w:p w:rsidR="00CF049B" w:rsidRPr="00044CEF" w:rsidRDefault="00CF049B" w:rsidP="00CF049B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044CEF">
        <w:rPr>
          <w:rFonts w:ascii="Times New Roman" w:eastAsia="Calibri" w:hAnsi="Times New Roman" w:cs="Times New Roman"/>
        </w:rPr>
        <w:t>41 400,00 рублей – за счет средств бюджета МО «</w:t>
      </w:r>
      <w:proofErr w:type="spellStart"/>
      <w:r w:rsidRPr="00044CEF">
        <w:rPr>
          <w:rFonts w:ascii="Times New Roman" w:eastAsia="Calibri" w:hAnsi="Times New Roman" w:cs="Times New Roman"/>
        </w:rPr>
        <w:t>Можгинское</w:t>
      </w:r>
      <w:proofErr w:type="spellEnd"/>
      <w:r w:rsidRPr="00044CEF">
        <w:rPr>
          <w:rFonts w:ascii="Times New Roman" w:eastAsia="Calibri" w:hAnsi="Times New Roman" w:cs="Times New Roman"/>
        </w:rPr>
        <w:t>»;</w:t>
      </w:r>
    </w:p>
    <w:p w:rsidR="00CF049B" w:rsidRPr="00044CEF" w:rsidRDefault="00CF049B" w:rsidP="00CF049B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044CEF">
        <w:rPr>
          <w:rFonts w:ascii="Times New Roman" w:eastAsia="Calibri" w:hAnsi="Times New Roman" w:cs="Times New Roman"/>
        </w:rPr>
        <w:t>43 600,00 рублей – за счет средств собственников помещений в многоквартирном доме или иных источников (пожертвования).</w:t>
      </w:r>
    </w:p>
    <w:p w:rsidR="00CF049B" w:rsidRPr="00044CEF" w:rsidRDefault="00CF049B" w:rsidP="00CF0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В соответствии с протоколом </w:t>
      </w:r>
      <w:r w:rsidRPr="00044CEF">
        <w:rPr>
          <w:rFonts w:ascii="Times New Roman" w:eastAsia="Times New Roman" w:hAnsi="Times New Roman" w:cs="Times New Roman"/>
          <w:color w:val="000000"/>
          <w:lang w:eastAsia="ru-RU"/>
        </w:rPr>
        <w:t xml:space="preserve">заседания общественной комиссии по реализации муниципальной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 w:rsidRPr="00044CEF">
        <w:rPr>
          <w:rFonts w:ascii="Times New Roman" w:eastAsia="Calibri" w:hAnsi="Times New Roman" w:cs="Times New Roman"/>
          <w:lang w:eastAsia="ru-RU"/>
        </w:rPr>
        <w:t xml:space="preserve">«Формирование современной городской среды на территории </w:t>
      </w:r>
      <w:r w:rsidRPr="00044CEF">
        <w:rPr>
          <w:rFonts w:ascii="Times New Roman" w:eastAsia="Calibri" w:hAnsi="Times New Roman" w:cs="Times New Roman"/>
          <w:lang w:eastAsia="ru-RU"/>
        </w:rPr>
        <w:lastRenderedPageBreak/>
        <w:t>муниципального образования сельского поселения «</w:t>
      </w:r>
      <w:proofErr w:type="spellStart"/>
      <w:r w:rsidRPr="00044CEF">
        <w:rPr>
          <w:rFonts w:ascii="Times New Roman" w:eastAsia="Calibri" w:hAnsi="Times New Roman" w:cs="Times New Roman"/>
          <w:lang w:eastAsia="ru-RU"/>
        </w:rPr>
        <w:t>Можгинское</w:t>
      </w:r>
      <w:proofErr w:type="spellEnd"/>
      <w:r w:rsidRPr="00044CEF">
        <w:rPr>
          <w:rFonts w:ascii="Times New Roman" w:eastAsia="Calibri" w:hAnsi="Times New Roman" w:cs="Times New Roman"/>
          <w:lang w:eastAsia="ru-RU"/>
        </w:rPr>
        <w:t xml:space="preserve">» в 2017 году» от 15 июня 2017 года утверждены дизайн-проекты дворовой территории домов №1, 2, 3, 4, 5 и 6 микрорайона </w:t>
      </w:r>
      <w:proofErr w:type="gramStart"/>
      <w:r w:rsidRPr="00044CEF">
        <w:rPr>
          <w:rFonts w:ascii="Times New Roman" w:eastAsia="Calibri" w:hAnsi="Times New Roman" w:cs="Times New Roman"/>
          <w:lang w:eastAsia="ru-RU"/>
        </w:rPr>
        <w:t>с</w:t>
      </w:r>
      <w:proofErr w:type="gramEnd"/>
      <w:r w:rsidRPr="00044CEF">
        <w:rPr>
          <w:rFonts w:ascii="Times New Roman" w:eastAsia="Calibri" w:hAnsi="Times New Roman" w:cs="Times New Roman"/>
          <w:lang w:eastAsia="ru-RU"/>
        </w:rPr>
        <w:t xml:space="preserve">. Можга. В </w:t>
      </w:r>
      <w:proofErr w:type="gramStart"/>
      <w:r w:rsidRPr="00044CEF">
        <w:rPr>
          <w:rFonts w:ascii="Times New Roman" w:eastAsia="Calibri" w:hAnsi="Times New Roman" w:cs="Times New Roman"/>
          <w:lang w:eastAsia="ru-RU"/>
        </w:rPr>
        <w:t>которых</w:t>
      </w:r>
      <w:proofErr w:type="gramEnd"/>
      <w:r w:rsidRPr="00044CEF">
        <w:rPr>
          <w:rFonts w:ascii="Times New Roman" w:eastAsia="Calibri" w:hAnsi="Times New Roman" w:cs="Times New Roman"/>
          <w:lang w:eastAsia="ru-RU"/>
        </w:rPr>
        <w:t xml:space="preserve"> определены следующие работы:</w:t>
      </w:r>
    </w:p>
    <w:p w:rsidR="00CF049B" w:rsidRPr="00044CEF" w:rsidRDefault="00CF049B" w:rsidP="00CF04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Ремонт тротуаров и проезда вдоль домов к школе (1220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кв</w:t>
      </w:r>
      <w:proofErr w:type="gramStart"/>
      <w:r w:rsidRPr="00044CEF">
        <w:rPr>
          <w:rFonts w:ascii="Times New Roman" w:eastAsia="Times New Roman" w:hAnsi="Times New Roman" w:cs="Times New Roman"/>
          <w:lang w:eastAsia="ru-RU"/>
        </w:rPr>
        <w:t>.м</w:t>
      </w:r>
      <w:proofErr w:type="spellEnd"/>
      <w:proofErr w:type="gramEnd"/>
      <w:r w:rsidRPr="00044CEF">
        <w:rPr>
          <w:rFonts w:ascii="Times New Roman" w:eastAsia="Times New Roman" w:hAnsi="Times New Roman" w:cs="Times New Roman"/>
          <w:lang w:eastAsia="ru-RU"/>
        </w:rPr>
        <w:t>);</w:t>
      </w:r>
    </w:p>
    <w:p w:rsidR="00CF049B" w:rsidRPr="00044CEF" w:rsidRDefault="00CF049B" w:rsidP="00CF04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>Установка 11 скамеек и 2 урн;</w:t>
      </w:r>
    </w:p>
    <w:p w:rsidR="00CF049B" w:rsidRPr="00044CEF" w:rsidRDefault="00CF049B" w:rsidP="00CF04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>Установка и подключение 4 уличных фонарей.</w:t>
      </w:r>
    </w:p>
    <w:p w:rsidR="00CF049B" w:rsidRPr="00044CEF" w:rsidRDefault="00CF049B" w:rsidP="00CF0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№44-ФЗ 10 августа 20174 года аукционная документация по ремонту тротуаров и проезда вдоль домов к школе размещена на сайте торгов.</w:t>
      </w:r>
    </w:p>
    <w:p w:rsidR="00CF049B" w:rsidRPr="00044CEF" w:rsidRDefault="00CF049B" w:rsidP="00CF0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>Муниципальный контракт от 01.09.2017 года по ремонту тротуаров и проезда вдоль домов к школе заключен с АО «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Можгинское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ДП» на сумму 786,3 тыс. рублей. Срок выполнения работ до 07 сентября 2017 года. Работы выполнены в полном объеме и оплачены.</w:t>
      </w:r>
    </w:p>
    <w:p w:rsidR="00CF049B" w:rsidRPr="00044CEF" w:rsidRDefault="00CF049B" w:rsidP="00CF0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>Муниципальный контракт от 05.10.2017 года на поставку скамеек заключен с ООО «Наш сервис». Срок выполнения работ до 15.11.2017 года. Работа продолжается.</w:t>
      </w:r>
    </w:p>
    <w:p w:rsidR="00CF049B" w:rsidRPr="00044CEF" w:rsidRDefault="00CF049B" w:rsidP="00CF0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072" w:rsidRPr="00044CEF" w:rsidRDefault="00CF049B" w:rsidP="00E720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Р</w:t>
      </w:r>
      <w:r w:rsidR="00E72072" w:rsidRPr="00044CEF">
        <w:rPr>
          <w:rFonts w:ascii="Times New Roman" w:eastAsia="Times New Roman" w:hAnsi="Times New Roman" w:cs="Times New Roman"/>
          <w:b/>
          <w:lang w:eastAsia="ru-RU"/>
        </w:rPr>
        <w:t>ешили:</w:t>
      </w:r>
    </w:p>
    <w:p w:rsidR="00E72072" w:rsidRPr="00044CEF" w:rsidRDefault="00E72072" w:rsidP="00E720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2072" w:rsidRPr="00044CEF" w:rsidRDefault="00E72072" w:rsidP="00E72072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Calibri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    1</w:t>
      </w:r>
      <w:r w:rsidRPr="00044CEF">
        <w:rPr>
          <w:rFonts w:ascii="Times New Roman" w:eastAsia="Times New Roman" w:hAnsi="Times New Roman" w:cs="Times New Roman"/>
          <w:lang w:eastAsia="ru-RU"/>
        </w:rPr>
        <w:t>.</w:t>
      </w:r>
      <w:r w:rsidR="00EE3E4A" w:rsidRPr="00044CEF">
        <w:rPr>
          <w:rFonts w:ascii="Times New Roman" w:eastAsia="Times New Roman" w:hAnsi="Times New Roman" w:cs="Times New Roman"/>
          <w:lang w:eastAsia="ru-RU"/>
        </w:rPr>
        <w:t xml:space="preserve"> Информацию </w:t>
      </w:r>
      <w:proofErr w:type="spellStart"/>
      <w:r w:rsidR="00EE3E4A" w:rsidRPr="00044CEF">
        <w:rPr>
          <w:rFonts w:ascii="Times New Roman" w:eastAsia="Calibri" w:hAnsi="Times New Roman" w:cs="Times New Roman"/>
          <w:lang w:eastAsia="ru-RU"/>
        </w:rPr>
        <w:t>И.В.Тубылова</w:t>
      </w:r>
      <w:proofErr w:type="spellEnd"/>
      <w:r w:rsidR="00EE3E4A" w:rsidRPr="00044CEF">
        <w:rPr>
          <w:rFonts w:ascii="Times New Roman" w:eastAsia="Calibri" w:hAnsi="Times New Roman" w:cs="Times New Roman"/>
          <w:lang w:eastAsia="ru-RU"/>
        </w:rPr>
        <w:t xml:space="preserve">, куратора проекта «Городская среда» главного специалиста-эксперта отдела ЖКХ и благоустройства Администрации </w:t>
      </w:r>
      <w:proofErr w:type="spellStart"/>
      <w:r w:rsidR="00EE3E4A" w:rsidRPr="00044CEF">
        <w:rPr>
          <w:rFonts w:ascii="Times New Roman" w:eastAsia="Calibri" w:hAnsi="Times New Roman" w:cs="Times New Roman"/>
          <w:lang w:eastAsia="ru-RU"/>
        </w:rPr>
        <w:t>Можгинского</w:t>
      </w:r>
      <w:proofErr w:type="spellEnd"/>
      <w:r w:rsidR="00EE3E4A" w:rsidRPr="00044CEF">
        <w:rPr>
          <w:rFonts w:ascii="Times New Roman" w:eastAsia="Calibri" w:hAnsi="Times New Roman" w:cs="Times New Roman"/>
          <w:lang w:eastAsia="ru-RU"/>
        </w:rPr>
        <w:t xml:space="preserve"> района  принять к сведению.</w:t>
      </w:r>
    </w:p>
    <w:p w:rsidR="00EE3E4A" w:rsidRPr="00044CEF" w:rsidRDefault="00EE3E4A" w:rsidP="00E72072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2. 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Продолжать участие в проекте и поработать с другими сельскими </w:t>
      </w:r>
      <w:proofErr w:type="gramStart"/>
      <w:r w:rsidRPr="00044CEF">
        <w:rPr>
          <w:rFonts w:ascii="Times New Roman" w:eastAsia="Times New Roman" w:hAnsi="Times New Roman" w:cs="Times New Roman"/>
          <w:lang w:eastAsia="ru-RU"/>
        </w:rPr>
        <w:t>поселениями</w:t>
      </w:r>
      <w:proofErr w:type="gramEnd"/>
      <w:r w:rsidRPr="00044CEF">
        <w:rPr>
          <w:rFonts w:ascii="Times New Roman" w:eastAsia="Times New Roman" w:hAnsi="Times New Roman" w:cs="Times New Roman"/>
          <w:lang w:eastAsia="ru-RU"/>
        </w:rPr>
        <w:t xml:space="preserve"> которые выполняют  условия проекта. </w:t>
      </w:r>
    </w:p>
    <w:p w:rsidR="00E72072" w:rsidRPr="00044CEF" w:rsidRDefault="00E72072" w:rsidP="00E72072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072" w:rsidRPr="00044CEF" w:rsidRDefault="00E72072" w:rsidP="00E720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Голосовали: за: « 20»  против:«0» воздержались: «0».</w:t>
      </w:r>
    </w:p>
    <w:p w:rsidR="00E72072" w:rsidRPr="00044CEF" w:rsidRDefault="00E72072" w:rsidP="00E72072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     Решение принято единогласно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02534" w:rsidRPr="00044CEF" w:rsidRDefault="00602534" w:rsidP="00E72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21373" w:rsidRPr="00044CEF" w:rsidRDefault="00921373" w:rsidP="00921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 </w:t>
      </w:r>
      <w:r w:rsidR="00E72072" w:rsidRPr="00044CEF">
        <w:rPr>
          <w:rFonts w:ascii="Times New Roman" w:eastAsia="Times New Roman" w:hAnsi="Times New Roman" w:cs="Times New Roman"/>
          <w:b/>
          <w:u w:val="single"/>
          <w:lang w:eastAsia="ru-RU"/>
        </w:rPr>
        <w:t>второму</w:t>
      </w:r>
      <w:r w:rsidRPr="00044CE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вопросу повестки</w:t>
      </w:r>
      <w:proofErr w:type="gramStart"/>
      <w:r w:rsidRPr="00044CE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E72072" w:rsidRPr="00044CEF" w:rsidRDefault="00E72072" w:rsidP="00921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21373" w:rsidRPr="00044CEF" w:rsidRDefault="00921373" w:rsidP="0092137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Слушали</w:t>
      </w:r>
      <w:proofErr w:type="gramStart"/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Pr="00044CEF">
        <w:rPr>
          <w:rFonts w:ascii="Times New Roman" w:eastAsia="Calibri" w:hAnsi="Times New Roman" w:cs="Times New Roman"/>
          <w:i/>
          <w:lang w:eastAsia="ru-RU"/>
        </w:rPr>
        <w:t xml:space="preserve">   </w:t>
      </w:r>
      <w:r w:rsidRPr="00044CEF">
        <w:rPr>
          <w:rFonts w:ascii="Times New Roman" w:eastAsia="Calibri" w:hAnsi="Times New Roman" w:cs="Times New Roman"/>
          <w:lang w:eastAsia="ru-RU"/>
        </w:rPr>
        <w:t>методиста  МБУ «Информационно-методического центра» отдела  образования «</w:t>
      </w:r>
      <w:proofErr w:type="spellStart"/>
      <w:r w:rsidRPr="00044CEF">
        <w:rPr>
          <w:rFonts w:ascii="Times New Roman" w:eastAsia="Calibri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Calibri" w:hAnsi="Times New Roman" w:cs="Times New Roman"/>
          <w:lang w:eastAsia="ru-RU"/>
        </w:rPr>
        <w:t xml:space="preserve"> района» </w:t>
      </w:r>
      <w:proofErr w:type="spellStart"/>
      <w:r w:rsidRPr="00044CEF">
        <w:rPr>
          <w:rFonts w:ascii="Times New Roman" w:eastAsia="Calibri" w:hAnsi="Times New Roman" w:cs="Times New Roman"/>
          <w:lang w:eastAsia="ru-RU"/>
        </w:rPr>
        <w:t>С.Г.Небогатикову</w:t>
      </w:r>
      <w:proofErr w:type="spellEnd"/>
      <w:r w:rsidRPr="00044CEF">
        <w:rPr>
          <w:rFonts w:ascii="Times New Roman" w:eastAsia="Calibri" w:hAnsi="Times New Roman" w:cs="Times New Roman"/>
          <w:lang w:eastAsia="ru-RU"/>
        </w:rPr>
        <w:t xml:space="preserve">  об отдыхе  детей летом 2017 года</w:t>
      </w:r>
    </w:p>
    <w:p w:rsidR="00921373" w:rsidRPr="00044CEF" w:rsidRDefault="00921373" w:rsidP="00921373">
      <w:pPr>
        <w:ind w:firstLine="567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  <w:color w:val="000000"/>
          <w:shd w:val="clear" w:color="auto" w:fill="FFFFFF"/>
        </w:rPr>
        <w:t>Вот и проведена летняя кампания 2017 года. Сегодня на конференции мы подводим ее итоги. Главной целью оздоровительной кампании было укрепление, сохранение жизни и здоровья детей, пропаганда здорового образа жизни, обогащение их духовного, нравственного мира, развитие творческой активности детей и трудолюбия подростков.</w:t>
      </w:r>
    </w:p>
    <w:p w:rsidR="00921373" w:rsidRPr="00044CEF" w:rsidRDefault="00921373" w:rsidP="00921373">
      <w:pPr>
        <w:pStyle w:val="a3"/>
        <w:ind w:firstLine="709"/>
        <w:rPr>
          <w:rFonts w:ascii="Times New Roman" w:hAnsi="Times New Roman" w:cs="Times New Roman"/>
          <w:b/>
          <w:bCs/>
          <w:color w:val="000000"/>
          <w:u w:val="single"/>
        </w:rPr>
      </w:pPr>
      <w:r w:rsidRPr="00044CEF">
        <w:rPr>
          <w:rFonts w:ascii="Times New Roman" w:hAnsi="Times New Roman" w:cs="Times New Roman"/>
          <w:b/>
          <w:bCs/>
          <w:color w:val="000000"/>
          <w:u w:val="single"/>
        </w:rPr>
        <w:t>Организация оздоровительных лагерей с дневным пребыванием:</w:t>
      </w:r>
    </w:p>
    <w:p w:rsidR="00921373" w:rsidRPr="00044CEF" w:rsidRDefault="00921373" w:rsidP="00921373">
      <w:pPr>
        <w:pStyle w:val="a3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21373" w:rsidRPr="00044CEF" w:rsidRDefault="00921373" w:rsidP="00921373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044CEF">
        <w:rPr>
          <w:rFonts w:ascii="Times New Roman" w:hAnsi="Times New Roman" w:cs="Times New Roman"/>
        </w:rPr>
        <w:t>В летний период была организована работа 24 оздоровительных лагерей с дневным пребыванием с общим охватом 1015 детей от 6 лет 6 мес. до 15 лет включительно. Еще 20 человек посещали 2 сводных отряда от КЦСОН (комплексного центра социального обслуживания населения) в МБОУ «</w:t>
      </w:r>
      <w:proofErr w:type="spellStart"/>
      <w:r w:rsidRPr="00044CEF">
        <w:rPr>
          <w:rFonts w:ascii="Times New Roman" w:hAnsi="Times New Roman" w:cs="Times New Roman"/>
        </w:rPr>
        <w:t>Старокаксинская</w:t>
      </w:r>
      <w:proofErr w:type="spellEnd"/>
      <w:r w:rsidRPr="00044CEF">
        <w:rPr>
          <w:rFonts w:ascii="Times New Roman" w:hAnsi="Times New Roman" w:cs="Times New Roman"/>
        </w:rPr>
        <w:t xml:space="preserve"> СОШ» (10 чел.) и МКОУ «</w:t>
      </w:r>
      <w:proofErr w:type="spellStart"/>
      <w:r w:rsidRPr="00044CEF">
        <w:rPr>
          <w:rFonts w:ascii="Times New Roman" w:hAnsi="Times New Roman" w:cs="Times New Roman"/>
        </w:rPr>
        <w:t>Маловаложикьинская</w:t>
      </w:r>
      <w:proofErr w:type="spellEnd"/>
      <w:r w:rsidRPr="00044CEF">
        <w:rPr>
          <w:rFonts w:ascii="Times New Roman" w:hAnsi="Times New Roman" w:cs="Times New Roman"/>
        </w:rPr>
        <w:t xml:space="preserve"> СОШ» (10 чел). В </w:t>
      </w:r>
      <w:proofErr w:type="spellStart"/>
      <w:r w:rsidRPr="00044CEF">
        <w:rPr>
          <w:rFonts w:ascii="Times New Roman" w:hAnsi="Times New Roman" w:cs="Times New Roman"/>
        </w:rPr>
        <w:t>Пычасской</w:t>
      </w:r>
      <w:proofErr w:type="spellEnd"/>
      <w:r w:rsidRPr="00044CEF">
        <w:rPr>
          <w:rFonts w:ascii="Times New Roman" w:hAnsi="Times New Roman" w:cs="Times New Roman"/>
        </w:rPr>
        <w:t xml:space="preserve"> СОШ и </w:t>
      </w:r>
      <w:proofErr w:type="spellStart"/>
      <w:r w:rsidRPr="00044CEF">
        <w:rPr>
          <w:rFonts w:ascii="Times New Roman" w:hAnsi="Times New Roman" w:cs="Times New Roman"/>
        </w:rPr>
        <w:t>Большекибьинской</w:t>
      </w:r>
      <w:proofErr w:type="spellEnd"/>
      <w:r w:rsidRPr="00044CEF">
        <w:rPr>
          <w:rFonts w:ascii="Times New Roman" w:hAnsi="Times New Roman" w:cs="Times New Roman"/>
        </w:rPr>
        <w:t xml:space="preserve"> СОШ проводились спортивные смены.</w:t>
      </w:r>
    </w:p>
    <w:p w:rsidR="00921373" w:rsidRPr="00044CEF" w:rsidRDefault="00921373" w:rsidP="00921373">
      <w:pPr>
        <w:ind w:firstLine="709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Финансирование осуществлялось из средств бюджета УР на питание детей и составило 1 705 200 руб., местного бюджета 16 800 руб. для питания 40 детей, находящихся в трудной жизненной ситуации, которые были </w:t>
      </w:r>
      <w:r w:rsidRPr="00044CEF">
        <w:rPr>
          <w:rFonts w:ascii="Times New Roman" w:hAnsi="Times New Roman" w:cs="Times New Roman"/>
          <w:color w:val="000000"/>
        </w:rPr>
        <w:t>освобождены от родительской платы, и средств родителей.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044CEF">
        <w:rPr>
          <w:rFonts w:ascii="Times New Roman" w:hAnsi="Times New Roman"/>
          <w:color w:val="000000"/>
        </w:rPr>
        <w:t>Стоимость набора продуктов питания для детей в</w:t>
      </w:r>
      <w:r w:rsidRPr="00044CEF">
        <w:rPr>
          <w:rFonts w:ascii="Times New Roman" w:hAnsi="Times New Roman"/>
          <w:b/>
          <w:color w:val="000000"/>
        </w:rPr>
        <w:t xml:space="preserve"> </w:t>
      </w:r>
      <w:r w:rsidRPr="00044CEF">
        <w:rPr>
          <w:rFonts w:ascii="Times New Roman" w:hAnsi="Times New Roman"/>
          <w:color w:val="000000"/>
        </w:rPr>
        <w:t>лагерях с дневным пребыванием – 100 рублей  на одного ребенка в сутки и продолжительность оздоровительных лагерей с дневным пребыванием - 21</w:t>
      </w:r>
      <w:r w:rsidRPr="00044CEF">
        <w:rPr>
          <w:rFonts w:ascii="Times New Roman" w:hAnsi="Times New Roman"/>
          <w:b/>
          <w:color w:val="000000"/>
        </w:rPr>
        <w:t xml:space="preserve"> </w:t>
      </w:r>
      <w:r w:rsidRPr="00044CEF">
        <w:rPr>
          <w:rFonts w:ascii="Times New Roman" w:hAnsi="Times New Roman"/>
          <w:color w:val="000000"/>
        </w:rPr>
        <w:t xml:space="preserve">календарный день. 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В программы деятельности лагерей были включены мероприятия по пропаганде ЗОЖ, профилактике алкоголизма, наркомании и курения. В лагерях оформлены красочные, содержательные уголки (особенно привлек внимание уголок в </w:t>
      </w:r>
      <w:proofErr w:type="spellStart"/>
      <w:r w:rsidRPr="00044CEF">
        <w:rPr>
          <w:rFonts w:ascii="Times New Roman" w:hAnsi="Times New Roman" w:cs="Times New Roman"/>
        </w:rPr>
        <w:t>Вишурской</w:t>
      </w:r>
      <w:proofErr w:type="spellEnd"/>
      <w:r w:rsidRPr="00044CEF">
        <w:rPr>
          <w:rFonts w:ascii="Times New Roman" w:hAnsi="Times New Roman" w:cs="Times New Roman"/>
        </w:rPr>
        <w:t xml:space="preserve"> СОШ), работали кружки: танцевальный, теннис, </w:t>
      </w:r>
      <w:proofErr w:type="spellStart"/>
      <w:r w:rsidRPr="00044CEF">
        <w:rPr>
          <w:rFonts w:ascii="Times New Roman" w:hAnsi="Times New Roman" w:cs="Times New Roman"/>
        </w:rPr>
        <w:t>здоровейка</w:t>
      </w:r>
      <w:proofErr w:type="spellEnd"/>
      <w:r w:rsidRPr="00044CEF">
        <w:rPr>
          <w:rFonts w:ascii="Times New Roman" w:hAnsi="Times New Roman" w:cs="Times New Roman"/>
        </w:rPr>
        <w:t xml:space="preserve">, оригами, шашки и др. (больше всех проводилось в </w:t>
      </w:r>
      <w:proofErr w:type="spellStart"/>
      <w:r w:rsidRPr="00044CEF">
        <w:rPr>
          <w:rFonts w:ascii="Times New Roman" w:hAnsi="Times New Roman" w:cs="Times New Roman"/>
        </w:rPr>
        <w:t>Большеучинской</w:t>
      </w:r>
      <w:proofErr w:type="spellEnd"/>
      <w:r w:rsidRPr="00044CEF">
        <w:rPr>
          <w:rFonts w:ascii="Times New Roman" w:hAnsi="Times New Roman" w:cs="Times New Roman"/>
        </w:rPr>
        <w:t xml:space="preserve"> СОШ-10 кружков). Созданы условия для укрепления состояния здоровья и организации отдыха детей, для развития интеллектуальных, коммуникативных и творческих способностей: ежедневные утренние зарядки, спортивно-развлекательные игры, тематические конкурсы и викторины. Организованы и проведены мероприятия, посвященные Году экологии, </w:t>
      </w:r>
      <w:r w:rsidRPr="00044CEF">
        <w:rPr>
          <w:rFonts w:ascii="Times New Roman" w:hAnsi="Times New Roman" w:cs="Times New Roman"/>
        </w:rPr>
        <w:lastRenderedPageBreak/>
        <w:t xml:space="preserve">Дню России, Дню защиты детей, Дню памяти и скорби, акциям охраны прав детства и «Внимание – дети!». В лагерях проведены Дни пожарной безопасности: учебные эвакуации и инструктажи с детьми, тематические познавательные мероприятия, конкурсы, организованы выставки рисунков, экскурсии в пожарное отделение, мероприятия по профилактике дорожно-транспортного травматизма, травм на железной дороге. Тесно сотрудничали оздоровительные лагеря с учреждениями культуры и здравоохранения, КЦСОН, проводили совместные мероприятия. Сотрудники ФАП осматривали детей в начале и в конце смены, в том числе на педикулез, выявляли оздоровительный эффект. 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Были организованы выезды в г. Можгу: ДК «Дубитель»,  РК «Маяк», РЦ «Спутник», ПЧ-22, согласованы с начальником отдела по делам несовершеннолетних Аркадьевой Н.А.</w:t>
      </w:r>
    </w:p>
    <w:p w:rsidR="00921373" w:rsidRPr="00044CEF" w:rsidRDefault="00921373" w:rsidP="00921373">
      <w:pPr>
        <w:ind w:firstLine="708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Членами межведомственной комиссии в июне проведена проверка деятельности 17 оздоровительных лагерей с дневным пребыванием, составлены справки. Основные итоги проведения проверок следующие: </w:t>
      </w:r>
    </w:p>
    <w:p w:rsidR="00921373" w:rsidRPr="00044CEF" w:rsidRDefault="00921373" w:rsidP="00921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Оздоровительные лагеря на базе школ организованы на хорошем уровне;</w:t>
      </w:r>
    </w:p>
    <w:p w:rsidR="00921373" w:rsidRPr="00044CEF" w:rsidRDefault="00921373" w:rsidP="00921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В лагерях обеспечен контрольно-пропускной режим, проведена учебная эвакуация;</w:t>
      </w:r>
    </w:p>
    <w:p w:rsidR="00921373" w:rsidRPr="00044CEF" w:rsidRDefault="00921373" w:rsidP="00921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Оформлены уголки лагеря;</w:t>
      </w:r>
    </w:p>
    <w:p w:rsidR="00921373" w:rsidRPr="00044CEF" w:rsidRDefault="00921373" w:rsidP="00921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Санитарное состояние игровых комнат удовлетворительное;</w:t>
      </w:r>
    </w:p>
    <w:p w:rsidR="00921373" w:rsidRPr="00044CEF" w:rsidRDefault="00921373" w:rsidP="00921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Проводится много совместных мероприятий с ДК, ФАП;</w:t>
      </w:r>
    </w:p>
    <w:p w:rsidR="00921373" w:rsidRPr="00044CEF" w:rsidRDefault="00921373" w:rsidP="00921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Сделаны замечания и даны рекомендации по оформлению нормативных документов лагеря: приказов, положений о лагере, инструктажей с детьми и сотрудниками.</w:t>
      </w:r>
    </w:p>
    <w:p w:rsidR="00921373" w:rsidRPr="00044CEF" w:rsidRDefault="00921373" w:rsidP="00F73440">
      <w:pPr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044CEF">
        <w:rPr>
          <w:rFonts w:ascii="Times New Roman" w:hAnsi="Times New Roman" w:cs="Times New Roman"/>
        </w:rPr>
        <w:t xml:space="preserve">Самые лучшие отзывы членов комиссии стали по </w:t>
      </w:r>
      <w:proofErr w:type="spellStart"/>
      <w:r w:rsidRPr="00044CEF">
        <w:rPr>
          <w:rFonts w:ascii="Times New Roman" w:hAnsi="Times New Roman" w:cs="Times New Roman"/>
        </w:rPr>
        <w:t>Малосюгинской</w:t>
      </w:r>
      <w:proofErr w:type="spellEnd"/>
      <w:r w:rsidRPr="00044CEF">
        <w:rPr>
          <w:rFonts w:ascii="Times New Roman" w:hAnsi="Times New Roman" w:cs="Times New Roman"/>
        </w:rPr>
        <w:t xml:space="preserve"> СОШ (не получили ни одного замечания).</w:t>
      </w:r>
      <w:r w:rsidR="00F73440" w:rsidRPr="00044CEF">
        <w:rPr>
          <w:rFonts w:ascii="Times New Roman" w:hAnsi="Times New Roman" w:cs="Times New Roman"/>
        </w:rPr>
        <w:t xml:space="preserve"> </w:t>
      </w:r>
      <w:r w:rsidRPr="00044CEF">
        <w:rPr>
          <w:rFonts w:ascii="Times New Roman" w:hAnsi="Times New Roman" w:cs="Times New Roman"/>
        </w:rPr>
        <w:t xml:space="preserve">Смены прошли на хорошем уровне, без травм и происшествий. </w:t>
      </w:r>
      <w:r w:rsidR="00F73440" w:rsidRPr="00044CEF">
        <w:rPr>
          <w:rFonts w:ascii="Times New Roman" w:hAnsi="Times New Roman" w:cs="Times New Roman"/>
        </w:rPr>
        <w:t xml:space="preserve">                    </w:t>
      </w:r>
      <w:r w:rsidRPr="00044CEF">
        <w:rPr>
          <w:rFonts w:ascii="Times New Roman" w:hAnsi="Times New Roman" w:cs="Times New Roman"/>
          <w:b/>
          <w:bCs/>
          <w:u w:val="single"/>
        </w:rPr>
        <w:t>Лагеря труда и отдыха</w:t>
      </w:r>
    </w:p>
    <w:p w:rsidR="00921373" w:rsidRPr="00044CEF" w:rsidRDefault="00921373" w:rsidP="00921373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044CEF">
        <w:rPr>
          <w:rFonts w:ascii="Times New Roman" w:hAnsi="Times New Roman" w:cs="Times New Roman"/>
          <w:color w:val="000000"/>
        </w:rPr>
        <w:tab/>
        <w:t>Лагеря труда и отдыха собрали вокруг себя команду ребят, умеющих трудиться и отдыхать. В июне-июле было проведено 4 лагеря труда и отдыха: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3260"/>
        <w:gridCol w:w="1559"/>
        <w:gridCol w:w="2552"/>
        <w:gridCol w:w="1417"/>
      </w:tblGrid>
      <w:tr w:rsidR="00921373" w:rsidRPr="00044CEF" w:rsidTr="00921373">
        <w:trPr>
          <w:trHeight w:val="850"/>
        </w:trPr>
        <w:tc>
          <w:tcPr>
            <w:tcW w:w="1135" w:type="dxa"/>
            <w:gridSpan w:val="2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Организатор лагеря</w:t>
            </w:r>
          </w:p>
        </w:tc>
        <w:tc>
          <w:tcPr>
            <w:tcW w:w="155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4CEF">
              <w:rPr>
                <w:rFonts w:ascii="Times New Roman" w:hAnsi="Times New Roman" w:cs="Times New Roman"/>
              </w:rPr>
              <w:t>Продолжи-</w:t>
            </w:r>
            <w:proofErr w:type="spellStart"/>
            <w:r w:rsidRPr="00044CEF">
              <w:rPr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 w:rsidRPr="00044CEF"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2552" w:type="dxa"/>
          </w:tcPr>
          <w:p w:rsidR="00921373" w:rsidRPr="00044CEF" w:rsidRDefault="00921373" w:rsidP="00BF04F8">
            <w:pPr>
              <w:ind w:left="-763" w:firstLine="763"/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Сроки смены</w:t>
            </w:r>
          </w:p>
        </w:tc>
        <w:tc>
          <w:tcPr>
            <w:tcW w:w="1417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Количество детей в лагере</w:t>
            </w:r>
          </w:p>
        </w:tc>
      </w:tr>
      <w:tr w:rsidR="00921373" w:rsidRPr="00044CEF" w:rsidTr="00921373">
        <w:trPr>
          <w:trHeight w:val="246"/>
        </w:trPr>
        <w:tc>
          <w:tcPr>
            <w:tcW w:w="9923" w:type="dxa"/>
            <w:gridSpan w:val="6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44CEF">
              <w:rPr>
                <w:rFonts w:ascii="Times New Roman" w:hAnsi="Times New Roman" w:cs="Times New Roman"/>
                <w:b/>
                <w:caps/>
              </w:rPr>
              <w:t>Лагеря труда и отдыха с дневным пребыванием</w:t>
            </w:r>
          </w:p>
        </w:tc>
      </w:tr>
      <w:tr w:rsidR="00921373" w:rsidRPr="00044CEF" w:rsidTr="00921373">
        <w:tc>
          <w:tcPr>
            <w:tcW w:w="70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44CEF">
              <w:rPr>
                <w:rFonts w:ascii="Times New Roman" w:hAnsi="Times New Roman" w:cs="Times New Roman"/>
              </w:rPr>
              <w:t>Большеучинская</w:t>
            </w:r>
            <w:proofErr w:type="spellEnd"/>
            <w:r w:rsidRPr="00044CEF">
              <w:rPr>
                <w:rFonts w:ascii="Times New Roman" w:hAnsi="Times New Roman" w:cs="Times New Roman"/>
              </w:rPr>
              <w:t xml:space="preserve"> СОШ»</w:t>
            </w:r>
          </w:p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«Школьная беседка»</w:t>
            </w:r>
          </w:p>
        </w:tc>
        <w:tc>
          <w:tcPr>
            <w:tcW w:w="155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18 дней</w:t>
            </w:r>
          </w:p>
        </w:tc>
        <w:tc>
          <w:tcPr>
            <w:tcW w:w="2552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05-29.06.2017г.</w:t>
            </w:r>
          </w:p>
        </w:tc>
        <w:tc>
          <w:tcPr>
            <w:tcW w:w="1417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10 чел.</w:t>
            </w:r>
          </w:p>
        </w:tc>
      </w:tr>
      <w:tr w:rsidR="00921373" w:rsidRPr="00044CEF" w:rsidTr="00921373">
        <w:tc>
          <w:tcPr>
            <w:tcW w:w="70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44CEF">
              <w:rPr>
                <w:rFonts w:ascii="Times New Roman" w:hAnsi="Times New Roman" w:cs="Times New Roman"/>
              </w:rPr>
              <w:t>Большекибьинская</w:t>
            </w:r>
            <w:proofErr w:type="spellEnd"/>
            <w:r w:rsidRPr="00044CEF">
              <w:rPr>
                <w:rFonts w:ascii="Times New Roman" w:hAnsi="Times New Roman" w:cs="Times New Roman"/>
              </w:rPr>
              <w:t xml:space="preserve"> СОШ»</w:t>
            </w:r>
          </w:p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«Школьный мостик»</w:t>
            </w:r>
          </w:p>
        </w:tc>
        <w:tc>
          <w:tcPr>
            <w:tcW w:w="155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21 день</w:t>
            </w:r>
          </w:p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01.06-30.06.2017г.</w:t>
            </w:r>
          </w:p>
        </w:tc>
        <w:tc>
          <w:tcPr>
            <w:tcW w:w="1417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10 чел.</w:t>
            </w:r>
          </w:p>
        </w:tc>
      </w:tr>
      <w:tr w:rsidR="00921373" w:rsidRPr="00044CEF" w:rsidTr="00921373">
        <w:tc>
          <w:tcPr>
            <w:tcW w:w="70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44CEF">
              <w:rPr>
                <w:rFonts w:ascii="Times New Roman" w:hAnsi="Times New Roman" w:cs="Times New Roman"/>
              </w:rPr>
              <w:t>Горнякская</w:t>
            </w:r>
            <w:proofErr w:type="spellEnd"/>
            <w:r w:rsidRPr="00044CEF">
              <w:rPr>
                <w:rFonts w:ascii="Times New Roman" w:hAnsi="Times New Roman" w:cs="Times New Roman"/>
              </w:rPr>
              <w:t xml:space="preserve"> СОШ»</w:t>
            </w:r>
          </w:p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«Команда доброй воли» (выращивание овощей на пришкольном участке)</w:t>
            </w:r>
          </w:p>
        </w:tc>
        <w:tc>
          <w:tcPr>
            <w:tcW w:w="155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 xml:space="preserve">18 дней </w:t>
            </w:r>
          </w:p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</w:p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01-27.06.2017г.</w:t>
            </w:r>
          </w:p>
        </w:tc>
        <w:tc>
          <w:tcPr>
            <w:tcW w:w="1417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8 чел.</w:t>
            </w:r>
          </w:p>
        </w:tc>
      </w:tr>
      <w:tr w:rsidR="00921373" w:rsidRPr="00044CEF" w:rsidTr="00044CEF">
        <w:trPr>
          <w:trHeight w:val="1104"/>
        </w:trPr>
        <w:tc>
          <w:tcPr>
            <w:tcW w:w="70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44CEF">
              <w:rPr>
                <w:rFonts w:ascii="Times New Roman" w:hAnsi="Times New Roman" w:cs="Times New Roman"/>
              </w:rPr>
              <w:t>Пычасская</w:t>
            </w:r>
            <w:proofErr w:type="spellEnd"/>
            <w:r w:rsidRPr="00044CEF">
              <w:rPr>
                <w:rFonts w:ascii="Times New Roman" w:hAnsi="Times New Roman" w:cs="Times New Roman"/>
              </w:rPr>
              <w:t xml:space="preserve"> СОШ»</w:t>
            </w:r>
          </w:p>
          <w:p w:rsidR="00921373" w:rsidRPr="00044CEF" w:rsidRDefault="00921373" w:rsidP="00BF04F8">
            <w:pPr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«Радуга» (строительство детской площадки)</w:t>
            </w:r>
          </w:p>
        </w:tc>
        <w:tc>
          <w:tcPr>
            <w:tcW w:w="1559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21 день</w:t>
            </w:r>
          </w:p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</w:p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03.07-31.07.2017г.</w:t>
            </w:r>
          </w:p>
        </w:tc>
        <w:tc>
          <w:tcPr>
            <w:tcW w:w="1417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</w:rPr>
            </w:pPr>
            <w:r w:rsidRPr="00044CEF">
              <w:rPr>
                <w:rFonts w:ascii="Times New Roman" w:hAnsi="Times New Roman" w:cs="Times New Roman"/>
              </w:rPr>
              <w:t>8 чел.</w:t>
            </w:r>
          </w:p>
        </w:tc>
      </w:tr>
      <w:tr w:rsidR="00921373" w:rsidRPr="00044CEF" w:rsidTr="00921373">
        <w:tc>
          <w:tcPr>
            <w:tcW w:w="8506" w:type="dxa"/>
            <w:gridSpan w:val="5"/>
          </w:tcPr>
          <w:p w:rsidR="00921373" w:rsidRPr="00044CEF" w:rsidRDefault="00921373" w:rsidP="00921373">
            <w:pPr>
              <w:rPr>
                <w:rFonts w:ascii="Times New Roman" w:hAnsi="Times New Roman" w:cs="Times New Roman"/>
                <w:b/>
              </w:rPr>
            </w:pPr>
            <w:r w:rsidRPr="00044C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</w:tcPr>
          <w:p w:rsidR="00921373" w:rsidRPr="00044CEF" w:rsidRDefault="00921373" w:rsidP="00BF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CEF">
              <w:rPr>
                <w:rFonts w:ascii="Times New Roman" w:hAnsi="Times New Roman" w:cs="Times New Roman"/>
                <w:b/>
              </w:rPr>
              <w:t>36 чел.</w:t>
            </w:r>
          </w:p>
        </w:tc>
      </w:tr>
    </w:tbl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044CEF">
        <w:rPr>
          <w:rFonts w:ascii="Times New Roman" w:hAnsi="Times New Roman"/>
          <w:color w:val="000000"/>
        </w:rPr>
        <w:lastRenderedPageBreak/>
        <w:t>Финансирование составило: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044CEF">
        <w:rPr>
          <w:rFonts w:ascii="Times New Roman" w:hAnsi="Times New Roman"/>
          <w:color w:val="000000"/>
        </w:rPr>
        <w:t>- из средств бюджета УР: 70 200 руб. (на питание детей)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044CEF">
        <w:rPr>
          <w:rFonts w:ascii="Times New Roman" w:hAnsi="Times New Roman"/>
          <w:color w:val="000000"/>
        </w:rPr>
        <w:t>- из средств местного бюджета: 73 000 руб. (на заработную плату подросткам)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044CEF">
        <w:rPr>
          <w:rFonts w:ascii="Times New Roman" w:hAnsi="Times New Roman"/>
          <w:color w:val="000000"/>
        </w:rPr>
        <w:t>-от ЦЗН: около 50 000 руб. (материальная поддержка).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044CEF">
        <w:rPr>
          <w:rFonts w:ascii="Times New Roman" w:hAnsi="Times New Roman"/>
          <w:color w:val="000000"/>
        </w:rPr>
        <w:t>Таким образом, каждый подросток получил заработную плату в размере 3 400-3 900 руб.</w:t>
      </w:r>
    </w:p>
    <w:p w:rsidR="00921373" w:rsidRPr="00044CEF" w:rsidRDefault="00921373" w:rsidP="00921373">
      <w:pPr>
        <w:pStyle w:val="a3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ab/>
        <w:t xml:space="preserve">Благодаря лагерям труда и отдыха, ребята построили школьную беседку в Б. </w:t>
      </w:r>
      <w:proofErr w:type="spellStart"/>
      <w:r w:rsidRPr="00044CEF">
        <w:rPr>
          <w:rFonts w:ascii="Times New Roman" w:hAnsi="Times New Roman" w:cs="Times New Roman"/>
        </w:rPr>
        <w:t>Уче</w:t>
      </w:r>
      <w:proofErr w:type="spellEnd"/>
      <w:r w:rsidRPr="00044CEF">
        <w:rPr>
          <w:rFonts w:ascii="Times New Roman" w:hAnsi="Times New Roman" w:cs="Times New Roman"/>
        </w:rPr>
        <w:t xml:space="preserve">, отремонтировали мост по дороге в школу в Б. </w:t>
      </w:r>
      <w:proofErr w:type="spellStart"/>
      <w:r w:rsidRPr="00044CEF">
        <w:rPr>
          <w:rFonts w:ascii="Times New Roman" w:hAnsi="Times New Roman" w:cs="Times New Roman"/>
        </w:rPr>
        <w:t>Кибье</w:t>
      </w:r>
      <w:proofErr w:type="spellEnd"/>
      <w:r w:rsidRPr="00044CEF">
        <w:rPr>
          <w:rFonts w:ascii="Times New Roman" w:hAnsi="Times New Roman" w:cs="Times New Roman"/>
        </w:rPr>
        <w:t xml:space="preserve">, вырастили овощи на пришкольном участке в п. Горняк. В </w:t>
      </w:r>
      <w:proofErr w:type="spellStart"/>
      <w:r w:rsidRPr="00044CEF">
        <w:rPr>
          <w:rFonts w:ascii="Times New Roman" w:hAnsi="Times New Roman" w:cs="Times New Roman"/>
        </w:rPr>
        <w:t>Пычасе</w:t>
      </w:r>
      <w:proofErr w:type="spellEnd"/>
      <w:r w:rsidRPr="00044CEF">
        <w:rPr>
          <w:rFonts w:ascii="Times New Roman" w:hAnsi="Times New Roman" w:cs="Times New Roman"/>
        </w:rPr>
        <w:t xml:space="preserve"> ребята будут строить детскую площадку. И получили за свой труд заработную плату, что способствует воспитанию финансовой грамотности и трудолюбия.</w:t>
      </w:r>
    </w:p>
    <w:p w:rsidR="00921373" w:rsidRPr="00044CEF" w:rsidRDefault="00921373" w:rsidP="00921373">
      <w:pPr>
        <w:ind w:firstLine="567"/>
        <w:jc w:val="center"/>
        <w:rPr>
          <w:rFonts w:ascii="Times New Roman" w:hAnsi="Times New Roman" w:cs="Times New Roman"/>
          <w:b/>
          <w:bCs/>
          <w:u w:val="single"/>
        </w:rPr>
      </w:pPr>
      <w:r w:rsidRPr="00044CEF">
        <w:rPr>
          <w:rFonts w:ascii="Times New Roman" w:hAnsi="Times New Roman" w:cs="Times New Roman"/>
          <w:b/>
          <w:bCs/>
          <w:u w:val="single"/>
        </w:rPr>
        <w:t>Профильные смены</w:t>
      </w:r>
    </w:p>
    <w:p w:rsidR="00921373" w:rsidRPr="00044CEF" w:rsidRDefault="00921373" w:rsidP="00FA14BC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044CEF">
        <w:rPr>
          <w:rFonts w:ascii="Times New Roman" w:hAnsi="Times New Roman" w:cs="Times New Roman"/>
          <w:color w:val="000000"/>
        </w:rPr>
        <w:t xml:space="preserve">В июне в </w:t>
      </w:r>
      <w:proofErr w:type="spellStart"/>
      <w:r w:rsidRPr="00044CEF">
        <w:rPr>
          <w:rFonts w:ascii="Times New Roman" w:hAnsi="Times New Roman" w:cs="Times New Roman"/>
          <w:color w:val="000000"/>
        </w:rPr>
        <w:t>Можгинском</w:t>
      </w:r>
      <w:proofErr w:type="spellEnd"/>
      <w:r w:rsidRPr="00044CEF">
        <w:rPr>
          <w:rFonts w:ascii="Times New Roman" w:hAnsi="Times New Roman" w:cs="Times New Roman"/>
          <w:color w:val="000000"/>
        </w:rPr>
        <w:t xml:space="preserve"> районе было проведено 2 профильные смены на базе МКОУ «</w:t>
      </w:r>
      <w:proofErr w:type="spellStart"/>
      <w:r w:rsidRPr="00044CEF">
        <w:rPr>
          <w:rFonts w:ascii="Times New Roman" w:hAnsi="Times New Roman" w:cs="Times New Roman"/>
          <w:color w:val="000000"/>
        </w:rPr>
        <w:t>Большеучинская</w:t>
      </w:r>
      <w:proofErr w:type="spellEnd"/>
      <w:r w:rsidRPr="00044CEF">
        <w:rPr>
          <w:rFonts w:ascii="Times New Roman" w:hAnsi="Times New Roman" w:cs="Times New Roman"/>
          <w:color w:val="000000"/>
        </w:rPr>
        <w:t xml:space="preserve"> школа-интернат» и 1 пеший поход в парк </w:t>
      </w:r>
      <w:proofErr w:type="spellStart"/>
      <w:r w:rsidRPr="00044CEF">
        <w:rPr>
          <w:rFonts w:ascii="Times New Roman" w:hAnsi="Times New Roman" w:cs="Times New Roman"/>
          <w:color w:val="000000"/>
        </w:rPr>
        <w:t>Таганай</w:t>
      </w:r>
      <w:proofErr w:type="spellEnd"/>
      <w:r w:rsidRPr="00044CEF">
        <w:rPr>
          <w:rFonts w:ascii="Times New Roman" w:hAnsi="Times New Roman" w:cs="Times New Roman"/>
          <w:color w:val="000000"/>
        </w:rPr>
        <w:t xml:space="preserve"> Челябинской области.</w:t>
      </w:r>
      <w:r w:rsidR="00FA14BC" w:rsidRPr="00044CEF">
        <w:rPr>
          <w:rFonts w:ascii="Times New Roman" w:hAnsi="Times New Roman" w:cs="Times New Roman"/>
          <w:color w:val="000000"/>
        </w:rPr>
        <w:t xml:space="preserve"> </w:t>
      </w:r>
      <w:r w:rsidRPr="00044CEF">
        <w:rPr>
          <w:rFonts w:ascii="Times New Roman" w:hAnsi="Times New Roman" w:cs="Times New Roman"/>
          <w:color w:val="000000"/>
        </w:rPr>
        <w:t>Финансирование профильных смен на питание составило: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 w:cs="Times New Roman"/>
          <w:color w:val="000000"/>
        </w:rPr>
      </w:pPr>
      <w:r w:rsidRPr="00044CEF">
        <w:rPr>
          <w:rFonts w:ascii="Times New Roman" w:hAnsi="Times New Roman" w:cs="Times New Roman"/>
          <w:color w:val="000000"/>
        </w:rPr>
        <w:t>-из средств бюджета УР: 75 300 руб.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 w:cs="Times New Roman"/>
          <w:color w:val="000000"/>
        </w:rPr>
      </w:pPr>
      <w:r w:rsidRPr="00044CEF">
        <w:rPr>
          <w:rFonts w:ascii="Times New Roman" w:hAnsi="Times New Roman" w:cs="Times New Roman"/>
          <w:color w:val="000000"/>
        </w:rPr>
        <w:t>-из средств местного бюджета: 16 400 руб.</w:t>
      </w:r>
    </w:p>
    <w:p w:rsidR="00921373" w:rsidRPr="00044CEF" w:rsidRDefault="00921373" w:rsidP="00921373">
      <w:pPr>
        <w:pStyle w:val="a3"/>
        <w:ind w:firstLine="567"/>
        <w:jc w:val="both"/>
        <w:rPr>
          <w:rFonts w:ascii="Times New Roman" w:hAnsi="Times New Roman" w:cs="Times New Roman"/>
          <w:color w:val="000000"/>
        </w:rPr>
      </w:pPr>
      <w:r w:rsidRPr="00044CEF">
        <w:rPr>
          <w:rFonts w:ascii="Times New Roman" w:hAnsi="Times New Roman" w:cs="Times New Roman"/>
          <w:color w:val="000000"/>
        </w:rPr>
        <w:t xml:space="preserve">Стоимость набора продуктов питания </w:t>
      </w:r>
      <w:r w:rsidRPr="00044CEF">
        <w:rPr>
          <w:rFonts w:ascii="Times New Roman" w:hAnsi="Times New Roman" w:cs="Times New Roman"/>
        </w:rPr>
        <w:t xml:space="preserve">в профильных сменах увеличилась по сравнению с предыдущим годом на 20 руб. и составила </w:t>
      </w:r>
      <w:r w:rsidRPr="00044CEF">
        <w:rPr>
          <w:rFonts w:ascii="Times New Roman" w:hAnsi="Times New Roman" w:cs="Times New Roman"/>
          <w:color w:val="000000"/>
        </w:rPr>
        <w:t xml:space="preserve">150 рублей  на одного ребенка в сутки за счет средств бюджета УР и 38 руб. за счет средств местного бюджета. </w:t>
      </w:r>
    </w:p>
    <w:p w:rsidR="00921373" w:rsidRPr="00044CEF" w:rsidRDefault="00921373" w:rsidP="00921373">
      <w:pPr>
        <w:jc w:val="center"/>
        <w:rPr>
          <w:rFonts w:ascii="Times New Roman" w:hAnsi="Times New Roman" w:cs="Times New Roman"/>
          <w:b/>
          <w:u w:val="single"/>
        </w:rPr>
      </w:pPr>
      <w:r w:rsidRPr="00044CEF">
        <w:rPr>
          <w:rFonts w:ascii="Times New Roman" w:hAnsi="Times New Roman" w:cs="Times New Roman"/>
          <w:b/>
          <w:u w:val="single"/>
        </w:rPr>
        <w:t>Загородные лагеря</w:t>
      </w:r>
    </w:p>
    <w:p w:rsidR="00921373" w:rsidRPr="00044CEF" w:rsidRDefault="00921373" w:rsidP="00921373">
      <w:pPr>
        <w:ind w:firstLine="567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В летний период было компенсировано 8 путевок в загородные лагеря «Березовая роща», «Волна», «Лебяжий берег». Компенсация составляет 300 руб. на 1 ребенка в сутки, продолжительность смен составляет 15-18 дней. В осенний период планируется освоить 26 путевок в лагерь «</w:t>
      </w:r>
      <w:proofErr w:type="spellStart"/>
      <w:r w:rsidRPr="00044CEF">
        <w:rPr>
          <w:rFonts w:ascii="Times New Roman" w:hAnsi="Times New Roman" w:cs="Times New Roman"/>
        </w:rPr>
        <w:t>Дзержинец</w:t>
      </w:r>
      <w:proofErr w:type="spellEnd"/>
      <w:r w:rsidRPr="00044CEF">
        <w:rPr>
          <w:rFonts w:ascii="Times New Roman" w:hAnsi="Times New Roman" w:cs="Times New Roman"/>
        </w:rPr>
        <w:t xml:space="preserve">». Благодаря плодотворной работе зам. директоров по воспитательной работе: </w:t>
      </w:r>
      <w:proofErr w:type="spellStart"/>
      <w:r w:rsidRPr="00044CEF">
        <w:rPr>
          <w:rFonts w:ascii="Times New Roman" w:hAnsi="Times New Roman" w:cs="Times New Roman"/>
        </w:rPr>
        <w:t>Горнякской</w:t>
      </w:r>
      <w:proofErr w:type="spellEnd"/>
      <w:r w:rsidRPr="00044CEF">
        <w:rPr>
          <w:rFonts w:ascii="Times New Roman" w:hAnsi="Times New Roman" w:cs="Times New Roman"/>
        </w:rPr>
        <w:t xml:space="preserve"> СОШ (17 чел.), </w:t>
      </w:r>
      <w:proofErr w:type="spellStart"/>
      <w:r w:rsidRPr="00044CEF">
        <w:rPr>
          <w:rFonts w:ascii="Times New Roman" w:hAnsi="Times New Roman" w:cs="Times New Roman"/>
        </w:rPr>
        <w:t>Верхнеюринской</w:t>
      </w:r>
      <w:proofErr w:type="spellEnd"/>
      <w:r w:rsidRPr="00044CEF">
        <w:rPr>
          <w:rFonts w:ascii="Times New Roman" w:hAnsi="Times New Roman" w:cs="Times New Roman"/>
        </w:rPr>
        <w:t xml:space="preserve"> ООШ (4 чел.), </w:t>
      </w:r>
      <w:proofErr w:type="spellStart"/>
      <w:r w:rsidRPr="00044CEF">
        <w:rPr>
          <w:rFonts w:ascii="Times New Roman" w:hAnsi="Times New Roman" w:cs="Times New Roman"/>
        </w:rPr>
        <w:t>Большекибьинской</w:t>
      </w:r>
      <w:proofErr w:type="spellEnd"/>
      <w:r w:rsidRPr="00044CEF">
        <w:rPr>
          <w:rFonts w:ascii="Times New Roman" w:hAnsi="Times New Roman" w:cs="Times New Roman"/>
        </w:rPr>
        <w:t xml:space="preserve"> СОШ (2 чел.), </w:t>
      </w:r>
      <w:proofErr w:type="spellStart"/>
      <w:r w:rsidRPr="00044CEF">
        <w:rPr>
          <w:rFonts w:ascii="Times New Roman" w:hAnsi="Times New Roman" w:cs="Times New Roman"/>
        </w:rPr>
        <w:t>Нынекской</w:t>
      </w:r>
      <w:proofErr w:type="spellEnd"/>
      <w:r w:rsidRPr="00044CEF">
        <w:rPr>
          <w:rFonts w:ascii="Times New Roman" w:hAnsi="Times New Roman" w:cs="Times New Roman"/>
        </w:rPr>
        <w:t xml:space="preserve"> СОШ (2 чел.), набрали группу детей на осенние каникулы. </w:t>
      </w:r>
      <w:r w:rsidR="00044CEF">
        <w:rPr>
          <w:rFonts w:ascii="Times New Roman" w:hAnsi="Times New Roman" w:cs="Times New Roman"/>
        </w:rPr>
        <w:t xml:space="preserve">   </w:t>
      </w:r>
      <w:r w:rsidRPr="00044CEF">
        <w:rPr>
          <w:rFonts w:ascii="Times New Roman" w:hAnsi="Times New Roman" w:cs="Times New Roman"/>
        </w:rPr>
        <w:t>Трудоустроено 275 чел. (от ЦЗН, индивидуально).</w:t>
      </w:r>
      <w:r w:rsidR="00044CEF">
        <w:rPr>
          <w:rFonts w:ascii="Times New Roman" w:hAnsi="Times New Roman" w:cs="Times New Roman"/>
        </w:rPr>
        <w:t xml:space="preserve">   </w:t>
      </w:r>
      <w:r w:rsidRPr="00044CEF">
        <w:rPr>
          <w:rFonts w:ascii="Times New Roman" w:hAnsi="Times New Roman" w:cs="Times New Roman"/>
        </w:rPr>
        <w:t xml:space="preserve">На пришкольных участках </w:t>
      </w:r>
      <w:proofErr w:type="gramStart"/>
      <w:r w:rsidRPr="00044CEF">
        <w:rPr>
          <w:rFonts w:ascii="Times New Roman" w:hAnsi="Times New Roman" w:cs="Times New Roman"/>
        </w:rPr>
        <w:t>задействованы</w:t>
      </w:r>
      <w:proofErr w:type="gramEnd"/>
      <w:r w:rsidRPr="00044CEF">
        <w:rPr>
          <w:rFonts w:ascii="Times New Roman" w:hAnsi="Times New Roman" w:cs="Times New Roman"/>
        </w:rPr>
        <w:t xml:space="preserve"> 780 чел.</w:t>
      </w:r>
    </w:p>
    <w:p w:rsidR="00921373" w:rsidRPr="00044CEF" w:rsidRDefault="00921373" w:rsidP="0079024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Таким образом, общий охват детей организованным отдыхом в июне составил 2 196 чел.  (на 23 ребенка больше, чем в прошлом году). В 2017 году финансирование из местного бюджета значительно увеличилось на 57,0 тыс. руб. по сравнению с 2016г. и составляет 117,0 тыс. руб. (в 2016 году – 60 тыс. руб.), поэтому появилась возможность охватить большее количество детей, находящихся в трудной жизненной ситуации, выплатить достойную заработную плату участникам лагерей труда и отдыха.</w:t>
      </w:r>
    </w:p>
    <w:p w:rsidR="00921373" w:rsidRPr="00044CEF" w:rsidRDefault="00921373" w:rsidP="0079024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Проведя анализ за 2015-2017 годы, можно сделать вывод о том, что, на 50 человек уменьшился охват детей в оздоровительных лагерях, но увеличился в лагерях труда и отдыха на 14 человек, в профильных сменах на 40 чел. Итак, количество детей, охваченных отдыхом, оздоровлением и занятостью, остается на уровне 2015-2016 учебного года.</w:t>
      </w:r>
    </w:p>
    <w:p w:rsidR="007B457C" w:rsidRPr="00044CEF" w:rsidRDefault="00FA14BC" w:rsidP="0079024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  <w:b/>
        </w:rPr>
        <w:t>Так же слушали</w:t>
      </w:r>
      <w:r w:rsidRPr="00044CEF">
        <w:rPr>
          <w:rFonts w:ascii="Times New Roman" w:hAnsi="Times New Roman" w:cs="Times New Roman"/>
        </w:rPr>
        <w:t xml:space="preserve"> </w:t>
      </w:r>
      <w:r w:rsidR="007B457C" w:rsidRPr="00044CEF">
        <w:rPr>
          <w:rFonts w:ascii="Times New Roman" w:hAnsi="Times New Roman" w:cs="Times New Roman"/>
        </w:rPr>
        <w:t xml:space="preserve">- </w:t>
      </w:r>
      <w:r w:rsidRPr="00044CEF">
        <w:rPr>
          <w:rFonts w:ascii="Times New Roman" w:hAnsi="Times New Roman" w:cs="Times New Roman"/>
        </w:rPr>
        <w:t xml:space="preserve"> члена политсовет</w:t>
      </w:r>
      <w:r w:rsidR="007B457C" w:rsidRPr="00044CEF">
        <w:rPr>
          <w:rFonts w:ascii="Times New Roman" w:hAnsi="Times New Roman" w:cs="Times New Roman"/>
        </w:rPr>
        <w:t>а</w:t>
      </w:r>
      <w:r w:rsidRPr="00044CEF">
        <w:rPr>
          <w:rFonts w:ascii="Times New Roman" w:hAnsi="Times New Roman" w:cs="Times New Roman"/>
        </w:rPr>
        <w:t xml:space="preserve"> </w:t>
      </w:r>
      <w:r w:rsidRPr="00044CEF">
        <w:rPr>
          <w:rFonts w:ascii="Times New Roman" w:hAnsi="Times New Roman" w:cs="Times New Roman"/>
          <w:b/>
        </w:rPr>
        <w:t>Березкину В.А</w:t>
      </w:r>
      <w:r w:rsidRPr="00044CEF">
        <w:rPr>
          <w:rFonts w:ascii="Times New Roman" w:hAnsi="Times New Roman" w:cs="Times New Roman"/>
        </w:rPr>
        <w:t>,</w:t>
      </w:r>
      <w:r w:rsidR="007B457C" w:rsidRPr="00044CEF">
        <w:rPr>
          <w:rFonts w:ascii="Times New Roman" w:hAnsi="Times New Roman" w:cs="Times New Roman"/>
        </w:rPr>
        <w:t xml:space="preserve"> художественного руководителя  филиала МБУ </w:t>
      </w:r>
      <w:proofErr w:type="spellStart"/>
      <w:r w:rsidR="007B457C" w:rsidRPr="00044CEF">
        <w:rPr>
          <w:rFonts w:ascii="Times New Roman" w:hAnsi="Times New Roman" w:cs="Times New Roman"/>
        </w:rPr>
        <w:t>Можгинского</w:t>
      </w:r>
      <w:proofErr w:type="spellEnd"/>
      <w:r w:rsidR="007B457C" w:rsidRPr="00044CEF">
        <w:rPr>
          <w:rFonts w:ascii="Times New Roman" w:hAnsi="Times New Roman" w:cs="Times New Roman"/>
        </w:rPr>
        <w:t xml:space="preserve"> района «ЦКС» </w:t>
      </w:r>
      <w:proofErr w:type="spellStart"/>
      <w:r w:rsidR="007B457C" w:rsidRPr="00044CEF">
        <w:rPr>
          <w:rFonts w:ascii="Times New Roman" w:hAnsi="Times New Roman" w:cs="Times New Roman"/>
        </w:rPr>
        <w:t>Кватчинский</w:t>
      </w:r>
      <w:proofErr w:type="spellEnd"/>
      <w:r w:rsidR="007B457C" w:rsidRPr="00044CEF">
        <w:rPr>
          <w:rFonts w:ascii="Times New Roman" w:hAnsi="Times New Roman" w:cs="Times New Roman"/>
        </w:rPr>
        <w:t xml:space="preserve"> ЦСДК                                    </w:t>
      </w:r>
      <w:r w:rsidRPr="00044CEF">
        <w:rPr>
          <w:rFonts w:ascii="Times New Roman" w:hAnsi="Times New Roman" w:cs="Times New Roman"/>
        </w:rPr>
        <w:t xml:space="preserve"> конкретно </w:t>
      </w:r>
      <w:r w:rsidR="007B457C" w:rsidRPr="00044CEF">
        <w:rPr>
          <w:rFonts w:ascii="Times New Roman" w:hAnsi="Times New Roman" w:cs="Times New Roman"/>
        </w:rPr>
        <w:t xml:space="preserve"> о досуге ребят</w:t>
      </w:r>
      <w:r w:rsidRPr="00044CEF">
        <w:rPr>
          <w:rFonts w:ascii="Times New Roman" w:hAnsi="Times New Roman" w:cs="Times New Roman"/>
        </w:rPr>
        <w:t xml:space="preserve">  в МО «</w:t>
      </w:r>
      <w:proofErr w:type="spellStart"/>
      <w:r w:rsidRPr="00044CEF">
        <w:rPr>
          <w:rFonts w:ascii="Times New Roman" w:hAnsi="Times New Roman" w:cs="Times New Roman"/>
        </w:rPr>
        <w:t>Кватчинское</w:t>
      </w:r>
      <w:proofErr w:type="spellEnd"/>
      <w:r w:rsidRPr="00044CEF">
        <w:rPr>
          <w:rFonts w:ascii="Times New Roman" w:hAnsi="Times New Roman" w:cs="Times New Roman"/>
        </w:rPr>
        <w:t>» в летний период</w:t>
      </w:r>
      <w:proofErr w:type="gramStart"/>
      <w:r w:rsidRPr="00044CEF">
        <w:rPr>
          <w:rFonts w:ascii="Times New Roman" w:hAnsi="Times New Roman" w:cs="Times New Roman"/>
        </w:rPr>
        <w:t xml:space="preserve"> </w:t>
      </w:r>
      <w:r w:rsidR="007B457C" w:rsidRPr="00044CEF">
        <w:rPr>
          <w:rFonts w:ascii="Times New Roman" w:hAnsi="Times New Roman" w:cs="Times New Roman"/>
        </w:rPr>
        <w:t>.</w:t>
      </w:r>
      <w:proofErr w:type="gramEnd"/>
    </w:p>
    <w:p w:rsidR="007B457C" w:rsidRPr="00044CEF" w:rsidRDefault="007B457C" w:rsidP="00790246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ab/>
        <w:t xml:space="preserve">Лето – это самая любимая пора наших детей, ведь лето – это каникулы, солнце, купание в пруду. И задача работников культуры -  провести досуг ребят максимально интересно и полезно. </w:t>
      </w:r>
    </w:p>
    <w:p w:rsidR="007B457C" w:rsidRPr="00044CEF" w:rsidRDefault="007B457C" w:rsidP="00790246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За время работы лагеря «Цветик-</w:t>
      </w:r>
      <w:proofErr w:type="spellStart"/>
      <w:r w:rsidRPr="00044CEF">
        <w:rPr>
          <w:rFonts w:ascii="Times New Roman" w:hAnsi="Times New Roman" w:cs="Times New Roman"/>
        </w:rPr>
        <w:t>семицветик</w:t>
      </w:r>
      <w:proofErr w:type="spellEnd"/>
      <w:r w:rsidRPr="00044CEF">
        <w:rPr>
          <w:rFonts w:ascii="Times New Roman" w:hAnsi="Times New Roman" w:cs="Times New Roman"/>
        </w:rPr>
        <w:t xml:space="preserve">» при </w:t>
      </w:r>
      <w:proofErr w:type="spellStart"/>
      <w:r w:rsidRPr="00044CEF">
        <w:rPr>
          <w:rFonts w:ascii="Times New Roman" w:hAnsi="Times New Roman" w:cs="Times New Roman"/>
        </w:rPr>
        <w:t>Кватчинской</w:t>
      </w:r>
      <w:proofErr w:type="spellEnd"/>
      <w:r w:rsidRPr="00044CEF">
        <w:rPr>
          <w:rFonts w:ascii="Times New Roman" w:hAnsi="Times New Roman" w:cs="Times New Roman"/>
        </w:rPr>
        <w:t xml:space="preserve"> СОШ коллективом </w:t>
      </w:r>
      <w:proofErr w:type="spellStart"/>
      <w:r w:rsidRPr="00044CEF">
        <w:rPr>
          <w:rFonts w:ascii="Times New Roman" w:hAnsi="Times New Roman" w:cs="Times New Roman"/>
        </w:rPr>
        <w:t>Кватчинского</w:t>
      </w:r>
      <w:proofErr w:type="spellEnd"/>
      <w:r w:rsidRPr="00044CEF">
        <w:rPr>
          <w:rFonts w:ascii="Times New Roman" w:hAnsi="Times New Roman" w:cs="Times New Roman"/>
        </w:rPr>
        <w:t xml:space="preserve"> ЦСДК было проведено 7 мероприятий.</w:t>
      </w:r>
    </w:p>
    <w:p w:rsidR="007B457C" w:rsidRPr="00044CEF" w:rsidRDefault="007B457C" w:rsidP="00790246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1 июня – Театрализованное представление «</w:t>
      </w:r>
      <w:proofErr w:type="spellStart"/>
      <w:r w:rsidRPr="00044CEF">
        <w:rPr>
          <w:rFonts w:ascii="Times New Roman" w:hAnsi="Times New Roman" w:cs="Times New Roman"/>
        </w:rPr>
        <w:t>Крутись</w:t>
      </w:r>
      <w:proofErr w:type="gramStart"/>
      <w:r w:rsidRPr="00044CEF">
        <w:rPr>
          <w:rFonts w:ascii="Times New Roman" w:hAnsi="Times New Roman" w:cs="Times New Roman"/>
        </w:rPr>
        <w:t>,в</w:t>
      </w:r>
      <w:proofErr w:type="gramEnd"/>
      <w:r w:rsidRPr="00044CEF">
        <w:rPr>
          <w:rFonts w:ascii="Times New Roman" w:hAnsi="Times New Roman" w:cs="Times New Roman"/>
        </w:rPr>
        <w:t>ертись</w:t>
      </w:r>
      <w:proofErr w:type="spellEnd"/>
      <w:r w:rsidRPr="00044CEF">
        <w:rPr>
          <w:rFonts w:ascii="Times New Roman" w:hAnsi="Times New Roman" w:cs="Times New Roman"/>
        </w:rPr>
        <w:t xml:space="preserve"> и где </w:t>
      </w:r>
      <w:proofErr w:type="spellStart"/>
      <w:r w:rsidRPr="00044CEF">
        <w:rPr>
          <w:rFonts w:ascii="Times New Roman" w:hAnsi="Times New Roman" w:cs="Times New Roman"/>
        </w:rPr>
        <w:t>хочешь,остановись</w:t>
      </w:r>
      <w:proofErr w:type="spellEnd"/>
      <w:r w:rsidRPr="00044CEF">
        <w:rPr>
          <w:rFonts w:ascii="Times New Roman" w:hAnsi="Times New Roman" w:cs="Times New Roman"/>
        </w:rPr>
        <w:t xml:space="preserve">». Девочки из кружка «Юный художник» под руководством </w:t>
      </w:r>
      <w:proofErr w:type="spellStart"/>
      <w:r w:rsidRPr="00044CEF">
        <w:rPr>
          <w:rFonts w:ascii="Times New Roman" w:hAnsi="Times New Roman" w:cs="Times New Roman"/>
        </w:rPr>
        <w:t>Камеровой</w:t>
      </w:r>
      <w:proofErr w:type="spellEnd"/>
      <w:r w:rsidRPr="00044CEF">
        <w:rPr>
          <w:rFonts w:ascii="Times New Roman" w:hAnsi="Times New Roman" w:cs="Times New Roman"/>
        </w:rPr>
        <w:t xml:space="preserve"> А.И. подготовили интересное и увлекательное путешествие в страну сказочных героев. Незнайка и его друзья загадывали ребятам </w:t>
      </w:r>
      <w:proofErr w:type="spellStart"/>
      <w:r w:rsidRPr="00044CEF">
        <w:rPr>
          <w:rFonts w:ascii="Times New Roman" w:hAnsi="Times New Roman" w:cs="Times New Roman"/>
        </w:rPr>
        <w:t>загадки</w:t>
      </w:r>
      <w:proofErr w:type="gramStart"/>
      <w:r w:rsidRPr="00044CEF">
        <w:rPr>
          <w:rFonts w:ascii="Times New Roman" w:hAnsi="Times New Roman" w:cs="Times New Roman"/>
        </w:rPr>
        <w:t>,ч</w:t>
      </w:r>
      <w:proofErr w:type="gramEnd"/>
      <w:r w:rsidRPr="00044CEF">
        <w:rPr>
          <w:rFonts w:ascii="Times New Roman" w:hAnsi="Times New Roman" w:cs="Times New Roman"/>
        </w:rPr>
        <w:t>итали</w:t>
      </w:r>
      <w:proofErr w:type="spellEnd"/>
      <w:r w:rsidRPr="00044CEF">
        <w:rPr>
          <w:rFonts w:ascii="Times New Roman" w:hAnsi="Times New Roman" w:cs="Times New Roman"/>
        </w:rPr>
        <w:t xml:space="preserve"> </w:t>
      </w:r>
      <w:proofErr w:type="spellStart"/>
      <w:r w:rsidRPr="00044CEF">
        <w:rPr>
          <w:rFonts w:ascii="Times New Roman" w:hAnsi="Times New Roman" w:cs="Times New Roman"/>
        </w:rPr>
        <w:t>сказки,пели</w:t>
      </w:r>
      <w:proofErr w:type="spellEnd"/>
      <w:r w:rsidRPr="00044CEF">
        <w:rPr>
          <w:rFonts w:ascii="Times New Roman" w:hAnsi="Times New Roman" w:cs="Times New Roman"/>
        </w:rPr>
        <w:t xml:space="preserve"> песни. В целом праздник получился интересным, дети получили сладкие призы и в фойе для них были организованы и проведены различные конкурсы и игры.</w:t>
      </w:r>
    </w:p>
    <w:p w:rsidR="007B457C" w:rsidRPr="00044CEF" w:rsidRDefault="007B457C" w:rsidP="00790246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lastRenderedPageBreak/>
        <w:t xml:space="preserve">9 июня.  Александрова Т.Р. провела игровую программу «Праздник мыльного пузыря». В гости к ребятам приходила сама </w:t>
      </w:r>
      <w:proofErr w:type="spellStart"/>
      <w:r w:rsidRPr="00044CEF">
        <w:rPr>
          <w:rFonts w:ascii="Times New Roman" w:hAnsi="Times New Roman" w:cs="Times New Roman"/>
        </w:rPr>
        <w:t>Дюдюка</w:t>
      </w:r>
      <w:proofErr w:type="spellEnd"/>
      <w:r w:rsidRPr="00044CEF">
        <w:rPr>
          <w:rFonts w:ascii="Times New Roman" w:hAnsi="Times New Roman" w:cs="Times New Roman"/>
        </w:rPr>
        <w:t xml:space="preserve">  </w:t>
      </w:r>
      <w:proofErr w:type="spellStart"/>
      <w:r w:rsidRPr="00044CEF">
        <w:rPr>
          <w:rFonts w:ascii="Times New Roman" w:hAnsi="Times New Roman" w:cs="Times New Roman"/>
        </w:rPr>
        <w:t>Барбидосская</w:t>
      </w:r>
      <w:proofErr w:type="spellEnd"/>
      <w:r w:rsidRPr="00044CEF">
        <w:rPr>
          <w:rFonts w:ascii="Times New Roman" w:hAnsi="Times New Roman" w:cs="Times New Roman"/>
        </w:rPr>
        <w:t xml:space="preserve">. Они вместе с клоунами </w:t>
      </w:r>
      <w:proofErr w:type="spellStart"/>
      <w:r w:rsidRPr="00044CEF">
        <w:rPr>
          <w:rFonts w:ascii="Times New Roman" w:hAnsi="Times New Roman" w:cs="Times New Roman"/>
        </w:rPr>
        <w:t>Клепой</w:t>
      </w:r>
      <w:proofErr w:type="spellEnd"/>
      <w:r w:rsidRPr="00044CEF">
        <w:rPr>
          <w:rFonts w:ascii="Times New Roman" w:hAnsi="Times New Roman" w:cs="Times New Roman"/>
        </w:rPr>
        <w:t xml:space="preserve"> и Лариской показали детям шоу мыльных пузырей. Было вообще круто, весело, интересно. Ну а как же без диско? Конечно, были танцы и увлекательные игры.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6 июня. В этот день погода испортилась, шел дождик. Ребята приняли участие в шашечном турнире на призы СПК «Заря». В турнире участвовали все ребята, от малышей до подростков. Все  остались довольны.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7 июня был организован сбор лекарственных трав. Мы на территории фермы </w:t>
      </w:r>
      <w:proofErr w:type="spellStart"/>
      <w:r w:rsidRPr="00044CEF">
        <w:rPr>
          <w:rFonts w:ascii="Times New Roman" w:hAnsi="Times New Roman" w:cs="Times New Roman"/>
        </w:rPr>
        <w:t>д.В.Кватчи</w:t>
      </w:r>
      <w:proofErr w:type="spellEnd"/>
      <w:r w:rsidRPr="00044CEF">
        <w:rPr>
          <w:rFonts w:ascii="Times New Roman" w:hAnsi="Times New Roman" w:cs="Times New Roman"/>
        </w:rPr>
        <w:t xml:space="preserve"> собрали и заготовили веники полыни, которые затем отдали животноводам этой фермы.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19 июня – «Мусор-шоу» - выставка работ из твердых бытовых отходов и природного материала. Ребята не только увидели, но и сами приняли участие в изготовлении поделок из веток, шишек и камушков.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21 июня. Игровая программа «Без вод</w:t>
      </w:r>
      <w:proofErr w:type="gramStart"/>
      <w:r w:rsidRPr="00044CEF">
        <w:rPr>
          <w:rFonts w:ascii="Times New Roman" w:hAnsi="Times New Roman" w:cs="Times New Roman"/>
        </w:rPr>
        <w:t>ы-</w:t>
      </w:r>
      <w:proofErr w:type="gramEnd"/>
      <w:r w:rsidRPr="00044CEF">
        <w:rPr>
          <w:rFonts w:ascii="Times New Roman" w:hAnsi="Times New Roman" w:cs="Times New Roman"/>
        </w:rPr>
        <w:t xml:space="preserve"> ни </w:t>
      </w:r>
      <w:proofErr w:type="spellStart"/>
      <w:r w:rsidRPr="00044CEF">
        <w:rPr>
          <w:rFonts w:ascii="Times New Roman" w:hAnsi="Times New Roman" w:cs="Times New Roman"/>
        </w:rPr>
        <w:t>туды,ни</w:t>
      </w:r>
      <w:proofErr w:type="spellEnd"/>
      <w:r w:rsidRPr="00044CEF">
        <w:rPr>
          <w:rFonts w:ascii="Times New Roman" w:hAnsi="Times New Roman" w:cs="Times New Roman"/>
        </w:rPr>
        <w:t xml:space="preserve"> </w:t>
      </w:r>
      <w:proofErr w:type="spellStart"/>
      <w:r w:rsidRPr="00044CEF">
        <w:rPr>
          <w:rFonts w:ascii="Times New Roman" w:hAnsi="Times New Roman" w:cs="Times New Roman"/>
        </w:rPr>
        <w:t>сюды</w:t>
      </w:r>
      <w:proofErr w:type="spellEnd"/>
      <w:r w:rsidRPr="00044CEF">
        <w:rPr>
          <w:rFonts w:ascii="Times New Roman" w:hAnsi="Times New Roman" w:cs="Times New Roman"/>
        </w:rPr>
        <w:t xml:space="preserve">». На этот раз к ребятам в гости пришел сам повелитель морской стихии царь </w:t>
      </w:r>
      <w:proofErr w:type="spellStart"/>
      <w:r w:rsidRPr="00044CEF">
        <w:rPr>
          <w:rFonts w:ascii="Times New Roman" w:hAnsi="Times New Roman" w:cs="Times New Roman"/>
        </w:rPr>
        <w:t>Нептун</w:t>
      </w:r>
      <w:proofErr w:type="gramStart"/>
      <w:r w:rsidRPr="00044CEF">
        <w:rPr>
          <w:rFonts w:ascii="Times New Roman" w:hAnsi="Times New Roman" w:cs="Times New Roman"/>
        </w:rPr>
        <w:t>.К</w:t>
      </w:r>
      <w:proofErr w:type="gramEnd"/>
      <w:r w:rsidRPr="00044CEF">
        <w:rPr>
          <w:rFonts w:ascii="Times New Roman" w:hAnsi="Times New Roman" w:cs="Times New Roman"/>
        </w:rPr>
        <w:t>оварные</w:t>
      </w:r>
      <w:proofErr w:type="spellEnd"/>
      <w:r w:rsidRPr="00044CEF">
        <w:rPr>
          <w:rFonts w:ascii="Times New Roman" w:hAnsi="Times New Roman" w:cs="Times New Roman"/>
        </w:rPr>
        <w:t xml:space="preserve"> пираты похитили его жемчужное ожерелье, но благодаря находчивости и смелости </w:t>
      </w:r>
      <w:proofErr w:type="spellStart"/>
      <w:r w:rsidRPr="00044CEF">
        <w:rPr>
          <w:rFonts w:ascii="Times New Roman" w:hAnsi="Times New Roman" w:cs="Times New Roman"/>
        </w:rPr>
        <w:t>ребят,они</w:t>
      </w:r>
      <w:proofErr w:type="spellEnd"/>
      <w:r w:rsidRPr="00044CEF">
        <w:rPr>
          <w:rFonts w:ascii="Times New Roman" w:hAnsi="Times New Roman" w:cs="Times New Roman"/>
        </w:rPr>
        <w:t xml:space="preserve"> смогли вернуть его, пройдя  многие сложные испытания и преграды.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24 июня. Игровая программа «Баба яга </w:t>
      </w:r>
      <w:proofErr w:type="gramStart"/>
      <w:r w:rsidRPr="00044CEF">
        <w:rPr>
          <w:rFonts w:ascii="Times New Roman" w:hAnsi="Times New Roman" w:cs="Times New Roman"/>
        </w:rPr>
        <w:t>против</w:t>
      </w:r>
      <w:proofErr w:type="gramEnd"/>
      <w:r w:rsidRPr="00044CEF">
        <w:rPr>
          <w:rFonts w:ascii="Times New Roman" w:hAnsi="Times New Roman" w:cs="Times New Roman"/>
        </w:rPr>
        <w:t>». У кого какие, а у нас Бабы-Яги музыкальная и спортивная. Что только они не вытворяли с детьми: бегали с помелом, играли с музыкальной метлой, прыгали по болотным кочкам, собирали шашлычок-</w:t>
      </w:r>
      <w:proofErr w:type="spellStart"/>
      <w:r w:rsidRPr="00044CEF">
        <w:rPr>
          <w:rFonts w:ascii="Times New Roman" w:hAnsi="Times New Roman" w:cs="Times New Roman"/>
        </w:rPr>
        <w:t>листовичок</w:t>
      </w:r>
      <w:proofErr w:type="spellEnd"/>
      <w:r w:rsidRPr="00044CEF">
        <w:rPr>
          <w:rFonts w:ascii="Times New Roman" w:hAnsi="Times New Roman" w:cs="Times New Roman"/>
        </w:rPr>
        <w:t xml:space="preserve">, зажигали с </w:t>
      </w:r>
      <w:r w:rsidRPr="00044CEF">
        <w:rPr>
          <w:rFonts w:ascii="Times New Roman" w:hAnsi="Times New Roman" w:cs="Times New Roman"/>
          <w:lang w:val="en-US"/>
        </w:rPr>
        <w:t>DJ</w:t>
      </w:r>
      <w:r w:rsidRPr="00044CEF">
        <w:rPr>
          <w:rFonts w:ascii="Times New Roman" w:hAnsi="Times New Roman" w:cs="Times New Roman"/>
        </w:rPr>
        <w:t xml:space="preserve"> Бабой-Ягой. Дети отрывались от души.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На этом работа с детьми в летний период не заканчивается. Из 33 клубов района мы входим в число 10, в которых ежегодно проходит республиканский лагерь «ООН: Отряды Особого Назначения». В лагерь ООН родители вносят родительскую плату в размере  50 рублей. На эти деньги приобретаются канцтовары и спортивный инвентарь для самих же детей.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Назвали наш лагерь «</w:t>
      </w:r>
      <w:proofErr w:type="spellStart"/>
      <w:proofErr w:type="gramStart"/>
      <w:r w:rsidRPr="00044CEF">
        <w:rPr>
          <w:rFonts w:ascii="Times New Roman" w:hAnsi="Times New Roman" w:cs="Times New Roman"/>
        </w:rPr>
        <w:t>П</w:t>
      </w:r>
      <w:proofErr w:type="gramEnd"/>
      <w:r w:rsidRPr="00044CEF">
        <w:rPr>
          <w:rFonts w:ascii="Times New Roman" w:hAnsi="Times New Roman" w:cs="Times New Roman"/>
        </w:rPr>
        <w:t>ӧсьтолэзь</w:t>
      </w:r>
      <w:proofErr w:type="spellEnd"/>
      <w:r w:rsidRPr="00044CEF">
        <w:rPr>
          <w:rFonts w:ascii="Times New Roman" w:hAnsi="Times New Roman" w:cs="Times New Roman"/>
        </w:rPr>
        <w:t xml:space="preserve">», что в переводе на русский означает не только название месяца «Июль», но и что этот месяц самый жаркий месяц в году. Действительно, хотелось, чтобы этот лагерь для ребят стал жарким, незабываемым и полезным. 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Так как продолжительность летнего лагеря составляет 1 месяц, эмблемой нашего лагеря выбрали орнамент из флага Удмуртии «</w:t>
      </w:r>
      <w:proofErr w:type="spellStart"/>
      <w:r w:rsidRPr="00044CEF">
        <w:rPr>
          <w:rFonts w:ascii="Times New Roman" w:hAnsi="Times New Roman" w:cs="Times New Roman"/>
        </w:rPr>
        <w:t>Толэзь</w:t>
      </w:r>
      <w:proofErr w:type="spellEnd"/>
      <w:r w:rsidRPr="00044CEF">
        <w:rPr>
          <w:rFonts w:ascii="Times New Roman" w:hAnsi="Times New Roman" w:cs="Times New Roman"/>
        </w:rPr>
        <w:t xml:space="preserve"> </w:t>
      </w:r>
      <w:proofErr w:type="spellStart"/>
      <w:r w:rsidRPr="00044CEF">
        <w:rPr>
          <w:rFonts w:ascii="Times New Roman" w:hAnsi="Times New Roman" w:cs="Times New Roman"/>
        </w:rPr>
        <w:t>пужы</w:t>
      </w:r>
      <w:proofErr w:type="spellEnd"/>
      <w:r w:rsidRPr="00044CEF">
        <w:rPr>
          <w:rFonts w:ascii="Times New Roman" w:hAnsi="Times New Roman" w:cs="Times New Roman"/>
        </w:rPr>
        <w:t xml:space="preserve">», что в переводе означает тоже «Месяц». Эту эмблему мы разделили на 20 треугольников – по числу дней лагеря. Каждый день, так же, как и растет месяц, росла и наша эмблема. Заклеить эмблему мог только тот, кто лучше проявил себя за день. 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Наш детский разновозрастной коллектив стал действительно разновозрастным, детей от 6,5 – 9 лет – 5, от 9-12 лет – 12 и от 12-15 лет – 3 человека. 50 % детей были детьми из малообеспеченных семей и дети-сироты. Это, конечно же, </w:t>
      </w:r>
      <w:proofErr w:type="gramStart"/>
      <w:r w:rsidRPr="00044CEF">
        <w:rPr>
          <w:rFonts w:ascii="Times New Roman" w:hAnsi="Times New Roman" w:cs="Times New Roman"/>
        </w:rPr>
        <w:t>сказывалось на отношения</w:t>
      </w:r>
      <w:proofErr w:type="gramEnd"/>
      <w:r w:rsidRPr="00044CEF">
        <w:rPr>
          <w:rFonts w:ascii="Times New Roman" w:hAnsi="Times New Roman" w:cs="Times New Roman"/>
        </w:rPr>
        <w:t xml:space="preserve"> в коллективе. Приходилось проводить профилактические беседы и лекции. В этом отношении хорошо себя проявила младший вожатый </w:t>
      </w:r>
      <w:proofErr w:type="spellStart"/>
      <w:r w:rsidRPr="00044CEF">
        <w:rPr>
          <w:rFonts w:ascii="Times New Roman" w:hAnsi="Times New Roman" w:cs="Times New Roman"/>
        </w:rPr>
        <w:t>Машковцева</w:t>
      </w:r>
      <w:proofErr w:type="spellEnd"/>
      <w:r w:rsidRPr="00044CEF">
        <w:rPr>
          <w:rFonts w:ascii="Times New Roman" w:hAnsi="Times New Roman" w:cs="Times New Roman"/>
        </w:rPr>
        <w:t xml:space="preserve"> Женя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В реализации лагерной смены тесно сотрудничали с </w:t>
      </w:r>
      <w:proofErr w:type="spellStart"/>
      <w:r w:rsidRPr="00044CEF">
        <w:rPr>
          <w:rFonts w:ascii="Times New Roman" w:hAnsi="Times New Roman" w:cs="Times New Roman"/>
        </w:rPr>
        <w:t>Кватчинской</w:t>
      </w:r>
      <w:proofErr w:type="spellEnd"/>
      <w:r w:rsidRPr="00044CEF">
        <w:rPr>
          <w:rFonts w:ascii="Times New Roman" w:hAnsi="Times New Roman" w:cs="Times New Roman"/>
        </w:rPr>
        <w:t xml:space="preserve"> библиотекой и СПК-Колхозом «Заря». Благодаря заведующей молочно-товарной фермой Лебедевой Р.Н. ребята смогли заработать себе небольшие призы. 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Август месяц был тоже интересным для наших ребят. По старинным обычаям встретили удмуртский праздник «</w:t>
      </w:r>
      <w:proofErr w:type="spellStart"/>
      <w:r w:rsidRPr="00044CEF">
        <w:rPr>
          <w:rFonts w:ascii="Times New Roman" w:hAnsi="Times New Roman" w:cs="Times New Roman"/>
        </w:rPr>
        <w:t>Выль</w:t>
      </w:r>
      <w:proofErr w:type="spellEnd"/>
      <w:r w:rsidRPr="00044CEF">
        <w:rPr>
          <w:rFonts w:ascii="Times New Roman" w:hAnsi="Times New Roman" w:cs="Times New Roman"/>
        </w:rPr>
        <w:t xml:space="preserve">». С самого утра детишки ходили по дворам и собирали новый урожай, масло, крупу и мясо. К обеду и каша, и суп были готовы. Освятив ритуальную кашу, начался и веселый праздник. Дети вместе с </w:t>
      </w:r>
      <w:proofErr w:type="gramStart"/>
      <w:r w:rsidRPr="00044CEF">
        <w:rPr>
          <w:rFonts w:ascii="Times New Roman" w:hAnsi="Times New Roman" w:cs="Times New Roman"/>
        </w:rPr>
        <w:t>пожилыми</w:t>
      </w:r>
      <w:proofErr w:type="gramEnd"/>
      <w:r w:rsidRPr="00044CEF">
        <w:rPr>
          <w:rFonts w:ascii="Times New Roman" w:hAnsi="Times New Roman" w:cs="Times New Roman"/>
        </w:rPr>
        <w:t xml:space="preserve"> пели песни, частушки, танцевали и играли в удмуртские игры. 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22 августа организовали и провели Акцию «Краше флага в мире нет!». В центре деревни звучала патриотическая музыка, а жители читали стихи </w:t>
      </w:r>
      <w:proofErr w:type="gramStart"/>
      <w:r w:rsidRPr="00044CEF">
        <w:rPr>
          <w:rFonts w:ascii="Times New Roman" w:hAnsi="Times New Roman" w:cs="Times New Roman"/>
        </w:rPr>
        <w:t>о</w:t>
      </w:r>
      <w:proofErr w:type="gramEnd"/>
      <w:r w:rsidRPr="00044CEF">
        <w:rPr>
          <w:rFonts w:ascii="Times New Roman" w:hAnsi="Times New Roman" w:cs="Times New Roman"/>
        </w:rPr>
        <w:t xml:space="preserve"> Российском </w:t>
      </w:r>
      <w:proofErr w:type="spellStart"/>
      <w:r w:rsidRPr="00044CEF">
        <w:rPr>
          <w:rFonts w:ascii="Times New Roman" w:hAnsi="Times New Roman" w:cs="Times New Roman"/>
        </w:rPr>
        <w:t>триколоре</w:t>
      </w:r>
      <w:proofErr w:type="spellEnd"/>
      <w:r w:rsidRPr="00044CEF">
        <w:rPr>
          <w:rFonts w:ascii="Times New Roman" w:hAnsi="Times New Roman" w:cs="Times New Roman"/>
        </w:rPr>
        <w:t>. В Акции приняли участие и дети, и взрослые.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lastRenderedPageBreak/>
        <w:t xml:space="preserve">24 августа на нашей многофункциональной спортивной площадке провели фестиваль ГТО «Готов к труду и обороне».  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>27 августа мы включились во всероссийскую акцию «Ночь кино». Ребятам был продемонстрирован мультипликационный фильм «</w:t>
      </w:r>
      <w:proofErr w:type="gramStart"/>
      <w:r w:rsidRPr="00044CEF">
        <w:rPr>
          <w:rFonts w:ascii="Times New Roman" w:hAnsi="Times New Roman" w:cs="Times New Roman"/>
        </w:rPr>
        <w:t>Снежная</w:t>
      </w:r>
      <w:proofErr w:type="gramEnd"/>
      <w:r w:rsidRPr="00044CEF">
        <w:rPr>
          <w:rFonts w:ascii="Times New Roman" w:hAnsi="Times New Roman" w:cs="Times New Roman"/>
        </w:rPr>
        <w:t xml:space="preserve"> королева-3».</w:t>
      </w:r>
    </w:p>
    <w:p w:rsidR="007B457C" w:rsidRPr="00044CEF" w:rsidRDefault="007B457C" w:rsidP="007B457C">
      <w:pPr>
        <w:spacing w:line="240" w:lineRule="auto"/>
        <w:jc w:val="both"/>
        <w:rPr>
          <w:rFonts w:ascii="Times New Roman" w:hAnsi="Times New Roman" w:cs="Times New Roman"/>
        </w:rPr>
      </w:pPr>
      <w:r w:rsidRPr="00044CEF">
        <w:rPr>
          <w:rFonts w:ascii="Times New Roman" w:hAnsi="Times New Roman" w:cs="Times New Roman"/>
        </w:rPr>
        <w:t xml:space="preserve">Всего в летний период </w:t>
      </w:r>
      <w:proofErr w:type="spellStart"/>
      <w:r w:rsidRPr="00044CEF">
        <w:rPr>
          <w:rFonts w:ascii="Times New Roman" w:hAnsi="Times New Roman" w:cs="Times New Roman"/>
        </w:rPr>
        <w:t>Кватчинским</w:t>
      </w:r>
      <w:proofErr w:type="spellEnd"/>
      <w:r w:rsidRPr="00044CEF">
        <w:rPr>
          <w:rFonts w:ascii="Times New Roman" w:hAnsi="Times New Roman" w:cs="Times New Roman"/>
        </w:rPr>
        <w:t xml:space="preserve"> Домом культуры проведено 33 мероприятий, обслужено 1200 детей. </w:t>
      </w:r>
      <w:r w:rsidR="00044CEF">
        <w:rPr>
          <w:rFonts w:ascii="Times New Roman" w:hAnsi="Times New Roman" w:cs="Times New Roman"/>
        </w:rPr>
        <w:t xml:space="preserve">  </w:t>
      </w:r>
      <w:r w:rsidRPr="00044CEF">
        <w:rPr>
          <w:rFonts w:ascii="Times New Roman" w:hAnsi="Times New Roman" w:cs="Times New Roman"/>
        </w:rPr>
        <w:t>Я считаю, что поставленная перед нами задача выполнена на «отлично». Мы не жалеем силы и времени для наших ребятишек, ведь мы знаем, что вложим в них сейчас, уже завтра будет виден результат.</w:t>
      </w:r>
    </w:p>
    <w:p w:rsidR="007B457C" w:rsidRPr="00044CEF" w:rsidRDefault="007B457C" w:rsidP="007B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Решили:</w:t>
      </w:r>
    </w:p>
    <w:p w:rsidR="007B457C" w:rsidRPr="00044CEF" w:rsidRDefault="007B457C" w:rsidP="007B457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    1</w:t>
      </w:r>
      <w:r w:rsidRPr="00044CEF">
        <w:rPr>
          <w:rFonts w:ascii="Times New Roman" w:eastAsia="Times New Roman" w:hAnsi="Times New Roman" w:cs="Times New Roman"/>
          <w:lang w:eastAsia="ru-RU"/>
        </w:rPr>
        <w:t>.</w:t>
      </w:r>
      <w:r w:rsidR="00790246" w:rsidRPr="00044CEF">
        <w:rPr>
          <w:rFonts w:ascii="Times New Roman" w:eastAsia="Times New Roman" w:hAnsi="Times New Roman" w:cs="Times New Roman"/>
          <w:lang w:eastAsia="ru-RU"/>
        </w:rPr>
        <w:t xml:space="preserve"> Информацию о  реализации проекта «Защитим наше будущее»  в </w:t>
      </w:r>
      <w:proofErr w:type="spellStart"/>
      <w:r w:rsidR="00790246" w:rsidRPr="00044CEF">
        <w:rPr>
          <w:rFonts w:ascii="Times New Roman" w:eastAsia="Times New Roman" w:hAnsi="Times New Roman" w:cs="Times New Roman"/>
          <w:lang w:eastAsia="ru-RU"/>
        </w:rPr>
        <w:t>Можгинском</w:t>
      </w:r>
      <w:proofErr w:type="spellEnd"/>
      <w:r w:rsidR="00790246" w:rsidRPr="00044CEF">
        <w:rPr>
          <w:rFonts w:ascii="Times New Roman" w:eastAsia="Times New Roman" w:hAnsi="Times New Roman" w:cs="Times New Roman"/>
          <w:lang w:eastAsia="ru-RU"/>
        </w:rPr>
        <w:t xml:space="preserve">  районе принять к сведению.</w:t>
      </w:r>
      <w:r w:rsidR="00865BD2" w:rsidRPr="00044CEF">
        <w:rPr>
          <w:rFonts w:ascii="Times New Roman" w:eastAsia="Times New Roman" w:hAnsi="Times New Roman" w:cs="Times New Roman"/>
          <w:lang w:eastAsia="ru-RU"/>
        </w:rPr>
        <w:t xml:space="preserve"> Продолжить реализацию программы.</w:t>
      </w:r>
    </w:p>
    <w:p w:rsidR="00790246" w:rsidRPr="00044CEF" w:rsidRDefault="00790246" w:rsidP="007B457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    2.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BD2" w:rsidRPr="00044CEF">
        <w:rPr>
          <w:rFonts w:ascii="Times New Roman" w:eastAsia="Times New Roman" w:hAnsi="Times New Roman" w:cs="Times New Roman"/>
          <w:lang w:eastAsia="ru-RU"/>
        </w:rPr>
        <w:t>Поставить задачу на 2018 год  увеличить охват  подростков  в оздоровительные лагеря района.</w:t>
      </w:r>
    </w:p>
    <w:p w:rsidR="007B457C" w:rsidRPr="00044CEF" w:rsidRDefault="007B457C" w:rsidP="007B457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57C" w:rsidRPr="00044CEF" w:rsidRDefault="007B457C" w:rsidP="007B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Голосовали: за: « 2</w:t>
      </w:r>
      <w:r w:rsidR="00F73440" w:rsidRPr="00044CEF">
        <w:rPr>
          <w:rFonts w:ascii="Times New Roman" w:eastAsia="Times New Roman" w:hAnsi="Times New Roman" w:cs="Times New Roman"/>
          <w:b/>
          <w:lang w:eastAsia="ru-RU"/>
        </w:rPr>
        <w:t>0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>»  против:«0» воздержались: «0».</w:t>
      </w:r>
    </w:p>
    <w:p w:rsidR="007B457C" w:rsidRDefault="007B457C" w:rsidP="007B457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     Решение принято единогласно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44CEF" w:rsidRPr="00044CEF" w:rsidRDefault="00044CEF" w:rsidP="007B457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u w:val="single"/>
          <w:lang w:eastAsia="ru-RU"/>
        </w:rPr>
        <w:t>По третьему     вопросу  повестки дня</w:t>
      </w:r>
    </w:p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Слушали</w:t>
      </w:r>
      <w:proofErr w:type="gramStart"/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Дорофеева Т.Е. –руководитель местного отделения Партии «ЕДИНАЯ РОССИЯ»  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ab/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4.2. Устава Всероссийской Политической партии 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>«ЕДИНАЯ РОССИЯ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», на основании заявлений принять  в члены Всероссийской политической партии 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«ЕДИНАЯ РОССИЯ» </w:t>
      </w:r>
      <w:r w:rsidRPr="00044CEF">
        <w:rPr>
          <w:rFonts w:ascii="Times New Roman" w:eastAsia="Times New Roman" w:hAnsi="Times New Roman" w:cs="Times New Roman"/>
          <w:lang w:eastAsia="ru-RU"/>
        </w:rPr>
        <w:t>следующих сторонников партии</w:t>
      </w:r>
      <w:proofErr w:type="gramStart"/>
      <w:r w:rsidRPr="00044CE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1A6E74" w:rsidRPr="00044CEF" w:rsidTr="00CF3D77">
        <w:trPr>
          <w:trHeight w:val="225"/>
        </w:trPr>
        <w:tc>
          <w:tcPr>
            <w:tcW w:w="645" w:type="dxa"/>
            <w:vMerge w:val="restart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41" w:type="dxa"/>
            <w:vMerge w:val="restart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CEF">
              <w:rPr>
                <w:rFonts w:ascii="Times New Roman" w:eastAsia="Times New Roman" w:hAnsi="Times New Roman" w:cs="Times New Roman"/>
                <w:b/>
              </w:rPr>
              <w:t>Фамилия</w:t>
            </w:r>
            <w:proofErr w:type="gramStart"/>
            <w:r w:rsidRPr="00044CEF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 w:rsidRPr="00044CEF">
              <w:rPr>
                <w:rFonts w:ascii="Times New Roman" w:eastAsia="Times New Roman" w:hAnsi="Times New Roman" w:cs="Times New Roman"/>
                <w:b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1A6E74" w:rsidRPr="00044CEF" w:rsidRDefault="001A6E74" w:rsidP="00C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CEF">
              <w:rPr>
                <w:rFonts w:ascii="Times New Roman" w:eastAsia="Times New Roman" w:hAnsi="Times New Roman" w:cs="Times New Roman"/>
                <w:b/>
              </w:rPr>
              <w:t>Первичная  организация</w:t>
            </w:r>
          </w:p>
        </w:tc>
      </w:tr>
      <w:tr w:rsidR="001A6E74" w:rsidRPr="00044CEF" w:rsidTr="00CF3D77">
        <w:trPr>
          <w:trHeight w:val="315"/>
        </w:trPr>
        <w:tc>
          <w:tcPr>
            <w:tcW w:w="645" w:type="dxa"/>
            <w:vMerge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vMerge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1A6E74" w:rsidRPr="00044CEF" w:rsidRDefault="001A6E74" w:rsidP="00C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6E74" w:rsidRPr="00044CEF" w:rsidTr="00CF3D77">
        <w:tc>
          <w:tcPr>
            <w:tcW w:w="645" w:type="dxa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1" w:type="dxa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Сергееву Лиану  Анатольевну</w:t>
            </w:r>
          </w:p>
        </w:tc>
        <w:tc>
          <w:tcPr>
            <w:tcW w:w="4785" w:type="dxa"/>
          </w:tcPr>
          <w:p w:rsidR="001A6E74" w:rsidRPr="00044CEF" w:rsidRDefault="001A6E74" w:rsidP="00C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CEF">
              <w:rPr>
                <w:rFonts w:ascii="Times New Roman" w:eastAsia="Times New Roman" w:hAnsi="Times New Roman" w:cs="Times New Roman"/>
              </w:rPr>
              <w:t>Мельниковское</w:t>
            </w:r>
            <w:proofErr w:type="spellEnd"/>
          </w:p>
        </w:tc>
      </w:tr>
    </w:tbl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Решили:</w:t>
      </w:r>
    </w:p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   1. На основании  личн</w:t>
      </w:r>
      <w:r w:rsidR="00044CEF">
        <w:rPr>
          <w:rFonts w:ascii="Times New Roman" w:eastAsia="Times New Roman" w:hAnsi="Times New Roman" w:cs="Times New Roman"/>
          <w:lang w:eastAsia="ru-RU"/>
        </w:rPr>
        <w:t>ого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письменн</w:t>
      </w:r>
      <w:r w:rsidR="00044CEF">
        <w:rPr>
          <w:rFonts w:ascii="Times New Roman" w:eastAsia="Times New Roman" w:hAnsi="Times New Roman" w:cs="Times New Roman"/>
          <w:lang w:eastAsia="ru-RU"/>
        </w:rPr>
        <w:t>ого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заявлени</w:t>
      </w:r>
      <w:r w:rsidR="00044CEF">
        <w:rPr>
          <w:rFonts w:ascii="Times New Roman" w:eastAsia="Times New Roman" w:hAnsi="Times New Roman" w:cs="Times New Roman"/>
          <w:lang w:eastAsia="ru-RU"/>
        </w:rPr>
        <w:t>я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и в соответствии с п.4.2.1 Устава Партии принять в члены  Всероссийской политической партии «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>ЕДИНАЯ РОССИЯ»: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3728"/>
        <w:gridCol w:w="1032"/>
        <w:gridCol w:w="1529"/>
        <w:gridCol w:w="2649"/>
      </w:tblGrid>
      <w:tr w:rsidR="001A6E74" w:rsidRPr="00044CEF" w:rsidTr="00CF3D77">
        <w:trPr>
          <w:trHeight w:val="225"/>
        </w:trPr>
        <w:tc>
          <w:tcPr>
            <w:tcW w:w="633" w:type="dxa"/>
            <w:vMerge w:val="restart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728" w:type="dxa"/>
            <w:vMerge w:val="restart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CEF">
              <w:rPr>
                <w:rFonts w:ascii="Times New Roman" w:eastAsia="Times New Roman" w:hAnsi="Times New Roman" w:cs="Times New Roman"/>
                <w:b/>
              </w:rPr>
              <w:t>Фамилия</w:t>
            </w:r>
            <w:proofErr w:type="gramStart"/>
            <w:r w:rsidRPr="00044CEF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 w:rsidRPr="00044CEF">
              <w:rPr>
                <w:rFonts w:ascii="Times New Roman" w:eastAsia="Times New Roman" w:hAnsi="Times New Roman" w:cs="Times New Roman"/>
                <w:b/>
              </w:rPr>
              <w:t xml:space="preserve"> Имя, Отчество</w:t>
            </w:r>
          </w:p>
        </w:tc>
        <w:tc>
          <w:tcPr>
            <w:tcW w:w="5210" w:type="dxa"/>
            <w:gridSpan w:val="3"/>
          </w:tcPr>
          <w:p w:rsidR="001A6E74" w:rsidRPr="00044CEF" w:rsidRDefault="001A6E74" w:rsidP="00C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CEF">
              <w:rPr>
                <w:rFonts w:ascii="Times New Roman" w:eastAsia="Times New Roman" w:hAnsi="Times New Roman" w:cs="Times New Roman"/>
                <w:b/>
              </w:rPr>
              <w:t>голосовали</w:t>
            </w:r>
          </w:p>
        </w:tc>
      </w:tr>
      <w:tr w:rsidR="001A6E74" w:rsidRPr="00044CEF" w:rsidTr="00CF3D77">
        <w:trPr>
          <w:trHeight w:val="315"/>
        </w:trPr>
        <w:tc>
          <w:tcPr>
            <w:tcW w:w="633" w:type="dxa"/>
            <w:vMerge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8" w:type="dxa"/>
            <w:vMerge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</w:tcPr>
          <w:p w:rsidR="001A6E74" w:rsidRPr="00044CEF" w:rsidRDefault="001A6E74" w:rsidP="00C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CEF">
              <w:rPr>
                <w:rFonts w:ascii="Times New Roman" w:eastAsia="Times New Roman" w:hAnsi="Times New Roman" w:cs="Times New Roman"/>
                <w:b/>
              </w:rPr>
              <w:t>«за»</w:t>
            </w:r>
          </w:p>
        </w:tc>
        <w:tc>
          <w:tcPr>
            <w:tcW w:w="1529" w:type="dxa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CEF">
              <w:rPr>
                <w:rFonts w:ascii="Times New Roman" w:eastAsia="Times New Roman" w:hAnsi="Times New Roman" w:cs="Times New Roman"/>
                <w:b/>
              </w:rPr>
              <w:t>«против»</w:t>
            </w:r>
          </w:p>
        </w:tc>
        <w:tc>
          <w:tcPr>
            <w:tcW w:w="2649" w:type="dxa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CEF">
              <w:rPr>
                <w:rFonts w:ascii="Times New Roman" w:eastAsia="Times New Roman" w:hAnsi="Times New Roman" w:cs="Times New Roman"/>
                <w:b/>
              </w:rPr>
              <w:t>«воздержались»</w:t>
            </w:r>
          </w:p>
        </w:tc>
      </w:tr>
      <w:tr w:rsidR="001A6E74" w:rsidRPr="00044CEF" w:rsidTr="00CF3D77">
        <w:tc>
          <w:tcPr>
            <w:tcW w:w="633" w:type="dxa"/>
          </w:tcPr>
          <w:p w:rsidR="001A6E74" w:rsidRPr="00044CEF" w:rsidRDefault="001A6E74" w:rsidP="00CF3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28" w:type="dxa"/>
          </w:tcPr>
          <w:p w:rsidR="00044CEF" w:rsidRDefault="00044CEF" w:rsidP="00044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Сергееву Лиану Анатольевну</w:t>
            </w:r>
          </w:p>
          <w:p w:rsidR="001A6E74" w:rsidRPr="00044CEF" w:rsidRDefault="00044CEF" w:rsidP="00044C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«</w:t>
            </w:r>
            <w:proofErr w:type="spellStart"/>
            <w:r w:rsidR="001A6E74" w:rsidRPr="00044CEF">
              <w:rPr>
                <w:rFonts w:ascii="Times New Roman" w:eastAsia="Times New Roman" w:hAnsi="Times New Roman" w:cs="Times New Roman"/>
              </w:rPr>
              <w:t>Мельниковское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32" w:type="dxa"/>
          </w:tcPr>
          <w:p w:rsidR="001A6E74" w:rsidRPr="00044CEF" w:rsidRDefault="001A6E74" w:rsidP="001A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29" w:type="dxa"/>
          </w:tcPr>
          <w:p w:rsidR="001A6E74" w:rsidRPr="00044CEF" w:rsidRDefault="001A6E74" w:rsidP="00C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49" w:type="dxa"/>
          </w:tcPr>
          <w:p w:rsidR="001A6E74" w:rsidRPr="00044CEF" w:rsidRDefault="001A6E74" w:rsidP="00C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CE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E74" w:rsidRPr="00044CEF" w:rsidRDefault="001A6E74" w:rsidP="001A6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     2. Направить данное решение  и соответствующий пакет документов в Исполком   Удмуртского регионального отделения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Партии</w:t>
      </w:r>
      <w:proofErr w:type="gramStart"/>
      <w:r w:rsidRPr="00044CEF">
        <w:rPr>
          <w:rFonts w:ascii="Times New Roman" w:eastAsia="Times New Roman" w:hAnsi="Times New Roman" w:cs="Times New Roman"/>
          <w:b/>
          <w:lang w:eastAsia="ru-RU"/>
        </w:rPr>
        <w:t>«Е</w:t>
      </w:r>
      <w:proofErr w:type="gramEnd"/>
      <w:r w:rsidRPr="00044CEF">
        <w:rPr>
          <w:rFonts w:ascii="Times New Roman" w:eastAsia="Times New Roman" w:hAnsi="Times New Roman" w:cs="Times New Roman"/>
          <w:b/>
          <w:lang w:eastAsia="ru-RU"/>
        </w:rPr>
        <w:t>ДИНАЯ</w:t>
      </w:r>
      <w:proofErr w:type="spellEnd"/>
      <w:r w:rsidRPr="00044CEF">
        <w:rPr>
          <w:rFonts w:ascii="Times New Roman" w:eastAsia="Times New Roman" w:hAnsi="Times New Roman" w:cs="Times New Roman"/>
          <w:b/>
          <w:lang w:eastAsia="ru-RU"/>
        </w:rPr>
        <w:t xml:space="preserve"> РОССИЯ»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для внесения соответствующей записи в Единый реестр Партии.</w:t>
      </w:r>
    </w:p>
    <w:p w:rsidR="001A6E74" w:rsidRPr="00044CEF" w:rsidRDefault="001A6E74" w:rsidP="001A6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 Партии «</w:t>
      </w:r>
      <w:r w:rsidRPr="00044CEF">
        <w:rPr>
          <w:rFonts w:ascii="Times New Roman" w:eastAsia="Times New Roman" w:hAnsi="Times New Roman" w:cs="Times New Roman"/>
          <w:b/>
          <w:lang w:eastAsia="ru-RU"/>
        </w:rPr>
        <w:t>ЕДИНАЯ РОССИЯ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Т.Е.Дорофееву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>.</w:t>
      </w:r>
    </w:p>
    <w:p w:rsidR="007B457C" w:rsidRDefault="007B457C" w:rsidP="007B4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4CEF" w:rsidRDefault="00044CEF" w:rsidP="007B4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4CEF" w:rsidRPr="00044CEF" w:rsidRDefault="00044CEF" w:rsidP="007B4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bookmarkStart w:id="0" w:name="_GoBack"/>
      <w:bookmarkEnd w:id="0"/>
    </w:p>
    <w:p w:rsidR="008E3F1B" w:rsidRPr="00044CEF" w:rsidRDefault="00FA14BC" w:rsidP="008E3F1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>С</w:t>
      </w:r>
      <w:r w:rsidR="008E3F1B" w:rsidRPr="00044CEF">
        <w:rPr>
          <w:rFonts w:ascii="Times New Roman" w:eastAsia="Calibri" w:hAnsi="Times New Roman" w:cs="Times New Roman"/>
          <w:b/>
          <w:lang w:eastAsia="ru-RU"/>
        </w:rPr>
        <w:t>екретарь</w:t>
      </w:r>
    </w:p>
    <w:p w:rsidR="008E3F1B" w:rsidRPr="00044CEF" w:rsidRDefault="008E3F1B" w:rsidP="008E3F1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 xml:space="preserve">местного отделения </w:t>
      </w:r>
      <w:proofErr w:type="spellStart"/>
      <w:r w:rsidRPr="00044CEF">
        <w:rPr>
          <w:rFonts w:ascii="Times New Roman" w:eastAsia="Calibri" w:hAnsi="Times New Roman" w:cs="Times New Roman"/>
          <w:b/>
          <w:lang w:eastAsia="ru-RU"/>
        </w:rPr>
        <w:t>Можгинского</w:t>
      </w:r>
      <w:proofErr w:type="spellEnd"/>
      <w:r w:rsidRPr="00044CEF">
        <w:rPr>
          <w:rFonts w:ascii="Times New Roman" w:eastAsia="Calibri" w:hAnsi="Times New Roman" w:cs="Times New Roman"/>
          <w:b/>
          <w:lang w:eastAsia="ru-RU"/>
        </w:rPr>
        <w:t xml:space="preserve">  района </w:t>
      </w:r>
    </w:p>
    <w:p w:rsidR="008E3F1B" w:rsidRPr="00044CEF" w:rsidRDefault="008E3F1B" w:rsidP="008E3F1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 xml:space="preserve">Партии «ЕДИНАЯ РОССИЯ»                                                                      </w:t>
      </w:r>
      <w:proofErr w:type="spellStart"/>
      <w:r w:rsidRPr="00044CEF">
        <w:rPr>
          <w:rFonts w:ascii="Times New Roman" w:eastAsia="Calibri" w:hAnsi="Times New Roman" w:cs="Times New Roman"/>
          <w:b/>
          <w:lang w:eastAsia="ru-RU"/>
        </w:rPr>
        <w:t>Г.П.Королькова</w:t>
      </w:r>
      <w:proofErr w:type="spellEnd"/>
    </w:p>
    <w:p w:rsidR="008E3F1B" w:rsidRPr="00044CEF" w:rsidRDefault="008E3F1B" w:rsidP="008E3F1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8E3F1B" w:rsidRPr="00044CEF" w:rsidRDefault="008E3F1B" w:rsidP="008E3F1B">
      <w:pPr>
        <w:rPr>
          <w:rFonts w:ascii="Calibri" w:eastAsia="Calibri" w:hAnsi="Calibri" w:cs="Times New Roman"/>
          <w:lang w:eastAsia="ru-RU"/>
        </w:rPr>
      </w:pPr>
    </w:p>
    <w:p w:rsidR="00FE2C13" w:rsidRDefault="00FE2C13"/>
    <w:sectPr w:rsidR="00FE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4E2"/>
    <w:multiLevelType w:val="hybridMultilevel"/>
    <w:tmpl w:val="AFACD9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936720"/>
    <w:multiLevelType w:val="hybridMultilevel"/>
    <w:tmpl w:val="1D6AF082"/>
    <w:lvl w:ilvl="0" w:tplc="2F949616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8D161CA"/>
    <w:multiLevelType w:val="hybridMultilevel"/>
    <w:tmpl w:val="D08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A5D3B"/>
    <w:multiLevelType w:val="hybridMultilevel"/>
    <w:tmpl w:val="965E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39"/>
    <w:rsid w:val="00044CEF"/>
    <w:rsid w:val="001A6E74"/>
    <w:rsid w:val="001B058C"/>
    <w:rsid w:val="003B0095"/>
    <w:rsid w:val="00530328"/>
    <w:rsid w:val="0056758F"/>
    <w:rsid w:val="00602534"/>
    <w:rsid w:val="0067001A"/>
    <w:rsid w:val="00744D77"/>
    <w:rsid w:val="00790246"/>
    <w:rsid w:val="007B457C"/>
    <w:rsid w:val="00865BD2"/>
    <w:rsid w:val="008E3F1B"/>
    <w:rsid w:val="00921373"/>
    <w:rsid w:val="00C149B3"/>
    <w:rsid w:val="00C21C1C"/>
    <w:rsid w:val="00C522F3"/>
    <w:rsid w:val="00C617F1"/>
    <w:rsid w:val="00CF049B"/>
    <w:rsid w:val="00E72072"/>
    <w:rsid w:val="00EC2339"/>
    <w:rsid w:val="00EE3E4A"/>
    <w:rsid w:val="00F73440"/>
    <w:rsid w:val="00F84532"/>
    <w:rsid w:val="00FA14BC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29</cp:revision>
  <dcterms:created xsi:type="dcterms:W3CDTF">2017-10-12T06:18:00Z</dcterms:created>
  <dcterms:modified xsi:type="dcterms:W3CDTF">2017-10-18T11:49:00Z</dcterms:modified>
</cp:coreProperties>
</file>